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8DF5B0F" w14:textId="77777777" w:rsidR="00EC1539" w:rsidRPr="00825F83" w:rsidRDefault="000A6CD8" w:rsidP="007E2AA4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44"/>
          <w:szCs w:val="44"/>
        </w:rPr>
      </w:pPr>
      <w:r w:rsidRPr="00825F83">
        <w:rPr>
          <w:rFonts w:ascii="Times New Roman" w:eastAsiaTheme="majorEastAsia" w:hAnsi="Times New Roman" w:cs="Times New Roman" w:hint="eastAsia"/>
          <w:b/>
          <w:color w:val="000000" w:themeColor="text1"/>
          <w:sz w:val="44"/>
          <w:szCs w:val="44"/>
        </w:rPr>
        <w:t>“一带一路”医学人才培养联盟</w:t>
      </w:r>
    </w:p>
    <w:p w14:paraId="2BB539AC" w14:textId="77777777" w:rsidR="00EC1539" w:rsidRPr="006D2524" w:rsidRDefault="007A2D10" w:rsidP="007E2AA4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825F83">
        <w:rPr>
          <w:rFonts w:ascii="Times New Roman" w:eastAsiaTheme="majorEastAsia" w:hAnsi="Times New Roman" w:cs="Times New Roman" w:hint="eastAsia"/>
          <w:b/>
          <w:color w:val="000000" w:themeColor="text1"/>
          <w:sz w:val="44"/>
          <w:szCs w:val="44"/>
        </w:rPr>
        <w:t>章</w:t>
      </w:r>
      <w:r w:rsidR="00825F83">
        <w:rPr>
          <w:rFonts w:ascii="Times New Roman" w:eastAsiaTheme="majorEastAsia" w:hAnsi="Times New Roman" w:cs="Times New Roman" w:hint="eastAsia"/>
          <w:b/>
          <w:color w:val="000000" w:themeColor="text1"/>
          <w:sz w:val="44"/>
          <w:szCs w:val="44"/>
        </w:rPr>
        <w:t xml:space="preserve">     </w:t>
      </w:r>
      <w:r w:rsidRPr="00825F83">
        <w:rPr>
          <w:rFonts w:ascii="Times New Roman" w:eastAsiaTheme="majorEastAsia" w:hAnsi="Times New Roman" w:cs="Times New Roman" w:hint="eastAsia"/>
          <w:b/>
          <w:color w:val="000000" w:themeColor="text1"/>
          <w:sz w:val="44"/>
          <w:szCs w:val="44"/>
        </w:rPr>
        <w:t>程</w:t>
      </w:r>
    </w:p>
    <w:p w14:paraId="627252A0" w14:textId="77777777" w:rsidR="00EC1539" w:rsidRPr="002D3F36" w:rsidRDefault="00EC1539" w:rsidP="002D3F36">
      <w:pPr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56D8A77B" w14:textId="77777777" w:rsidR="00A4462A" w:rsidRPr="007E2AA4" w:rsidRDefault="00A4462A" w:rsidP="002D3F36">
      <w:pPr>
        <w:pStyle w:val="a6"/>
        <w:numPr>
          <w:ilvl w:val="0"/>
          <w:numId w:val="15"/>
        </w:numPr>
        <w:ind w:firstLineChars="0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2D3F36">
        <w:rPr>
          <w:rFonts w:ascii="Times New Roman" w:eastAsia="黑体" w:hAnsi="Times New Roman" w:cs="Times New Roman" w:hint="eastAsia"/>
          <w:bCs/>
          <w:sz w:val="32"/>
          <w:szCs w:val="32"/>
        </w:rPr>
        <w:t>总则</w:t>
      </w:r>
    </w:p>
    <w:p w14:paraId="509DEDFA" w14:textId="77777777" w:rsidR="007E2AA4" w:rsidRPr="002D3F36" w:rsidRDefault="007E2AA4" w:rsidP="00D750B2">
      <w:pPr>
        <w:pStyle w:val="a6"/>
        <w:spacing w:line="540" w:lineRule="exact"/>
        <w:ind w:left="1275" w:firstLineChars="0" w:firstLine="0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55BF76EC" w14:textId="77777777" w:rsidR="00EC1539" w:rsidRPr="002D3F36" w:rsidRDefault="001F6E35" w:rsidP="00A42A56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2D3F36">
        <w:rPr>
          <w:rFonts w:ascii="Times New Roman" w:eastAsia="黑体" w:hAnsi="Times New Roman" w:cs="Times New Roman" w:hint="eastAsia"/>
          <w:bCs/>
          <w:sz w:val="32"/>
          <w:szCs w:val="32"/>
        </w:rPr>
        <w:t>第一条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联盟</w:t>
      </w:r>
      <w:r>
        <w:rPr>
          <w:rFonts w:ascii="Times New Roman" w:eastAsia="黑体" w:hAnsi="Times New Roman" w:cs="Times New Roman"/>
          <w:bCs/>
          <w:sz w:val="32"/>
          <w:szCs w:val="32"/>
        </w:rPr>
        <w:t>创立</w:t>
      </w:r>
    </w:p>
    <w:p w14:paraId="2D42132D" w14:textId="7EE6DA2D" w:rsidR="007C5749" w:rsidRPr="00A42A56" w:rsidRDefault="00F319E3" w:rsidP="00EF2D41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为</w:t>
      </w:r>
      <w:r w:rsidR="00EF2D41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贯彻</w:t>
      </w:r>
      <w:r w:rsidR="00EF2D41">
        <w:rPr>
          <w:rFonts w:ascii="Times New Roman" w:eastAsia="仿宋" w:hAnsi="Times New Roman" w:cs="Times New Roman"/>
          <w:bCs/>
          <w:color w:val="333333"/>
          <w:kern w:val="0"/>
          <w:sz w:val="32"/>
          <w:szCs w:val="32"/>
        </w:rPr>
        <w:t>落实</w:t>
      </w:r>
      <w:r w:rsidRPr="006D2524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“一带一路”</w:t>
      </w:r>
      <w:r w:rsidR="007C5749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国际</w:t>
      </w:r>
      <w:r w:rsidR="007C5749">
        <w:rPr>
          <w:rFonts w:ascii="Times New Roman" w:eastAsia="仿宋" w:hAnsi="Times New Roman" w:cs="Times New Roman"/>
          <w:bCs/>
          <w:color w:val="333333"/>
          <w:kern w:val="0"/>
          <w:sz w:val="32"/>
          <w:szCs w:val="32"/>
        </w:rPr>
        <w:t>合作倡议</w:t>
      </w:r>
      <w:r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，</w:t>
      </w:r>
      <w:r w:rsidR="00A42A56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建设</w:t>
      </w:r>
      <w:r w:rsidR="000A6CD8" w:rsidRPr="006D2524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“健康丝绸之路”</w:t>
      </w:r>
      <w:r w:rsidR="00A42A56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，在</w:t>
      </w:r>
      <w:r w:rsidR="00A42A56">
        <w:rPr>
          <w:rFonts w:ascii="Times New Roman" w:eastAsia="仿宋" w:hAnsi="Times New Roman" w:cs="Times New Roman"/>
          <w:bCs/>
          <w:color w:val="333333"/>
          <w:kern w:val="0"/>
          <w:sz w:val="32"/>
          <w:szCs w:val="32"/>
        </w:rPr>
        <w:t>国家卫生健康委员会</w:t>
      </w:r>
      <w:r w:rsidR="00A42A56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国际</w:t>
      </w:r>
      <w:r w:rsidR="007C5749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合作</w:t>
      </w:r>
      <w:r w:rsidR="00A42A56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司指导</w:t>
      </w:r>
      <w:r w:rsidR="00A42A56">
        <w:rPr>
          <w:rFonts w:ascii="Times New Roman" w:eastAsia="仿宋" w:hAnsi="Times New Roman" w:cs="Times New Roman"/>
          <w:bCs/>
          <w:color w:val="333333"/>
          <w:kern w:val="0"/>
          <w:sz w:val="32"/>
          <w:szCs w:val="32"/>
        </w:rPr>
        <w:t>与支持下，</w:t>
      </w:r>
      <w:r w:rsidR="000A6CD8" w:rsidRPr="006D2524">
        <w:rPr>
          <w:rFonts w:ascii="Times New Roman" w:eastAsia="仿宋" w:hAnsi="Times New Roman" w:cs="Times New Roman"/>
          <w:sz w:val="32"/>
          <w:szCs w:val="32"/>
        </w:rPr>
        <w:t>2019</w:t>
      </w:r>
      <w:r w:rsidR="000A6CD8" w:rsidRPr="006D2524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0A6CD8" w:rsidRPr="006D2524">
        <w:rPr>
          <w:rFonts w:ascii="Times New Roman" w:eastAsia="仿宋" w:hAnsi="Times New Roman" w:cs="Times New Roman"/>
          <w:sz w:val="32"/>
          <w:szCs w:val="32"/>
        </w:rPr>
        <w:t>6</w:t>
      </w:r>
      <w:r w:rsidR="000A6CD8" w:rsidRPr="006D2524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0A6CD8" w:rsidRPr="006D2524">
        <w:rPr>
          <w:rFonts w:ascii="Times New Roman" w:eastAsia="仿宋" w:hAnsi="Times New Roman" w:cs="Times New Roman"/>
          <w:sz w:val="32"/>
          <w:szCs w:val="32"/>
        </w:rPr>
        <w:t>25</w:t>
      </w:r>
      <w:r w:rsidR="000A6CD8" w:rsidRPr="006D2524">
        <w:rPr>
          <w:rFonts w:ascii="Times New Roman" w:eastAsia="仿宋" w:hAnsi="Times New Roman" w:cs="Times New Roman" w:hint="eastAsia"/>
          <w:sz w:val="32"/>
          <w:szCs w:val="32"/>
        </w:rPr>
        <w:t>日，由国家卫生健康委人才交流服务中心（以下简称“人才中心”</w:t>
      </w:r>
      <w:r w:rsidR="000A6CD8" w:rsidRPr="00A42A56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）牵头</w:t>
      </w:r>
      <w:r w:rsidR="00FC2A6B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，</w:t>
      </w:r>
      <w:r w:rsidR="00A42A56" w:rsidRPr="00A42A56">
        <w:rPr>
          <w:rFonts w:ascii="Times New Roman" w:eastAsia="仿宋" w:hAnsi="Times New Roman" w:cs="Times New Roman"/>
          <w:bCs/>
          <w:color w:val="333333"/>
          <w:kern w:val="0"/>
          <w:sz w:val="32"/>
          <w:szCs w:val="32"/>
        </w:rPr>
        <w:t>多个</w:t>
      </w:r>
      <w:r w:rsidR="00A42A56" w:rsidRPr="00A42A56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“一带一路”国家</w:t>
      </w:r>
      <w:r w:rsidR="00A42A56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、</w:t>
      </w:r>
      <w:r w:rsidR="00A42A56" w:rsidRPr="00A42A56">
        <w:rPr>
          <w:rFonts w:ascii="Times New Roman" w:eastAsia="仿宋" w:hAnsi="Times New Roman" w:cs="Times New Roman" w:hint="eastAsia"/>
          <w:bCs/>
          <w:color w:val="333333"/>
          <w:kern w:val="0"/>
          <w:sz w:val="32"/>
          <w:szCs w:val="32"/>
        </w:rPr>
        <w:t>地区的</w:t>
      </w:r>
      <w:r w:rsidR="0017714A">
        <w:rPr>
          <w:rFonts w:ascii="Times New Roman" w:eastAsia="仿宋" w:hAnsi="Times New Roman" w:cs="Times New Roman" w:hint="eastAsia"/>
          <w:sz w:val="32"/>
          <w:szCs w:val="32"/>
        </w:rPr>
        <w:t>医学院校、医疗机构等</w:t>
      </w:r>
      <w:r w:rsidR="0017714A">
        <w:rPr>
          <w:rFonts w:ascii="Times New Roman" w:eastAsia="仿宋" w:hAnsi="Times New Roman" w:cs="Times New Roman"/>
          <w:sz w:val="32"/>
          <w:szCs w:val="32"/>
        </w:rPr>
        <w:t>发起成立</w:t>
      </w:r>
      <w:r w:rsidR="0017714A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17714A" w:rsidRPr="00C022B4">
        <w:rPr>
          <w:rFonts w:ascii="Times New Roman" w:eastAsia="仿宋" w:hAnsi="Times New Roman" w:cs="Times New Roman" w:hint="eastAsia"/>
          <w:sz w:val="32"/>
          <w:szCs w:val="32"/>
        </w:rPr>
        <w:t>一带一路”</w:t>
      </w:r>
      <w:r w:rsidR="0017714A">
        <w:rPr>
          <w:rFonts w:ascii="Times New Roman" w:eastAsia="仿宋" w:hAnsi="Times New Roman" w:cs="Times New Roman" w:hint="eastAsia"/>
          <w:sz w:val="32"/>
          <w:szCs w:val="32"/>
        </w:rPr>
        <w:t>医学</w:t>
      </w:r>
      <w:r w:rsidR="0017714A">
        <w:rPr>
          <w:rFonts w:ascii="Times New Roman" w:eastAsia="仿宋" w:hAnsi="Times New Roman" w:cs="Times New Roman"/>
          <w:sz w:val="32"/>
          <w:szCs w:val="32"/>
        </w:rPr>
        <w:t>人才培养</w:t>
      </w:r>
      <w:r w:rsidR="0017714A">
        <w:rPr>
          <w:rFonts w:ascii="Times New Roman" w:eastAsia="仿宋" w:hAnsi="Times New Roman" w:cs="Times New Roman" w:hint="eastAsia"/>
          <w:sz w:val="32"/>
          <w:szCs w:val="32"/>
        </w:rPr>
        <w:t>联</w:t>
      </w:r>
      <w:r w:rsidR="0017714A" w:rsidRPr="00C022B4">
        <w:rPr>
          <w:rFonts w:ascii="Times New Roman" w:eastAsia="仿宋" w:hAnsi="Times New Roman" w:cs="Times New Roman" w:hint="eastAsia"/>
          <w:sz w:val="32"/>
          <w:szCs w:val="32"/>
        </w:rPr>
        <w:t>盟</w:t>
      </w:r>
      <w:r w:rsidR="0017714A">
        <w:rPr>
          <w:rFonts w:ascii="Times New Roman" w:eastAsia="仿宋" w:hAnsi="Times New Roman" w:cs="Times New Roman" w:hint="eastAsia"/>
          <w:sz w:val="32"/>
          <w:szCs w:val="32"/>
        </w:rPr>
        <w:t>”。</w:t>
      </w:r>
    </w:p>
    <w:p w14:paraId="5AE67E36" w14:textId="77777777" w:rsidR="00616704" w:rsidRDefault="007E2AA4" w:rsidP="00D750B2">
      <w:pPr>
        <w:widowControl/>
        <w:shd w:val="clear" w:color="auto" w:fill="FFFFFF"/>
        <w:spacing w:line="54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616704" w:rsidRPr="00C022B4">
        <w:rPr>
          <w:rFonts w:ascii="Times New Roman" w:eastAsia="仿宋" w:hAnsi="Times New Roman" w:cs="Times New Roman" w:hint="eastAsia"/>
          <w:sz w:val="32"/>
          <w:szCs w:val="32"/>
        </w:rPr>
        <w:t>联盟中文名称：“一带一路”</w:t>
      </w:r>
      <w:r w:rsidR="00825F83">
        <w:rPr>
          <w:rFonts w:ascii="Times New Roman" w:eastAsia="仿宋" w:hAnsi="Times New Roman" w:cs="Times New Roman" w:hint="eastAsia"/>
          <w:sz w:val="32"/>
          <w:szCs w:val="32"/>
        </w:rPr>
        <w:t>医学</w:t>
      </w:r>
      <w:r w:rsidR="00825F83">
        <w:rPr>
          <w:rFonts w:ascii="Times New Roman" w:eastAsia="仿宋" w:hAnsi="Times New Roman" w:cs="Times New Roman"/>
          <w:sz w:val="32"/>
          <w:szCs w:val="32"/>
        </w:rPr>
        <w:t>人才培养</w:t>
      </w:r>
      <w:r w:rsidR="00825F83">
        <w:rPr>
          <w:rFonts w:ascii="Times New Roman" w:eastAsia="仿宋" w:hAnsi="Times New Roman" w:cs="Times New Roman" w:hint="eastAsia"/>
          <w:sz w:val="32"/>
          <w:szCs w:val="32"/>
        </w:rPr>
        <w:t>联</w:t>
      </w:r>
      <w:r w:rsidR="00616704" w:rsidRPr="00C022B4">
        <w:rPr>
          <w:rFonts w:ascii="Times New Roman" w:eastAsia="仿宋" w:hAnsi="Times New Roman" w:cs="Times New Roman" w:hint="eastAsia"/>
          <w:sz w:val="32"/>
          <w:szCs w:val="32"/>
        </w:rPr>
        <w:t>盟</w:t>
      </w:r>
    </w:p>
    <w:p w14:paraId="5784C7CA" w14:textId="77777777" w:rsidR="00616704" w:rsidRDefault="007E2AA4" w:rsidP="00D750B2">
      <w:pPr>
        <w:widowControl/>
        <w:shd w:val="clear" w:color="auto" w:fill="FFFFFF"/>
        <w:spacing w:line="54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616704" w:rsidRPr="00C022B4">
        <w:rPr>
          <w:rFonts w:ascii="Times New Roman" w:eastAsia="仿宋" w:hAnsi="Times New Roman" w:cs="Times New Roman" w:hint="eastAsia"/>
          <w:sz w:val="32"/>
          <w:szCs w:val="32"/>
        </w:rPr>
        <w:t>联盟英文名称：</w:t>
      </w:r>
      <w:r w:rsidR="00616704" w:rsidRPr="00C022B4">
        <w:rPr>
          <w:rFonts w:ascii="Times New Roman" w:eastAsia="仿宋" w:hAnsi="Times New Roman" w:cs="Times New Roman" w:hint="eastAsia"/>
          <w:sz w:val="32"/>
          <w:szCs w:val="32"/>
        </w:rPr>
        <w:t xml:space="preserve">The </w:t>
      </w:r>
      <w:r w:rsidR="00616704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616704" w:rsidRPr="00C022B4">
        <w:rPr>
          <w:rFonts w:ascii="Times New Roman" w:eastAsia="仿宋" w:hAnsi="Times New Roman" w:cs="Times New Roman" w:hint="eastAsia"/>
          <w:sz w:val="32"/>
          <w:szCs w:val="32"/>
        </w:rPr>
        <w:t>Belt and Road</w:t>
      </w:r>
      <w:r w:rsidR="00616704" w:rsidRPr="00C022B4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616704">
        <w:rPr>
          <w:rFonts w:ascii="Times New Roman" w:eastAsia="仿宋" w:hAnsi="Times New Roman" w:cs="Times New Roman" w:hint="eastAsia"/>
          <w:sz w:val="32"/>
          <w:szCs w:val="32"/>
        </w:rPr>
        <w:t xml:space="preserve"> H</w:t>
      </w:r>
      <w:r w:rsidR="00616704">
        <w:rPr>
          <w:rFonts w:ascii="Times New Roman" w:eastAsia="仿宋" w:hAnsi="Times New Roman" w:cs="Times New Roman"/>
          <w:sz w:val="32"/>
          <w:szCs w:val="32"/>
        </w:rPr>
        <w:t xml:space="preserve">ealth Professionals Development </w:t>
      </w:r>
      <w:r w:rsidR="00616704" w:rsidRPr="00C022B4">
        <w:rPr>
          <w:rFonts w:ascii="Times New Roman" w:eastAsia="仿宋" w:hAnsi="Times New Roman" w:cs="Times New Roman" w:hint="eastAsia"/>
          <w:sz w:val="32"/>
          <w:szCs w:val="32"/>
        </w:rPr>
        <w:t>Alliance</w:t>
      </w:r>
    </w:p>
    <w:p w14:paraId="1BF178FC" w14:textId="77777777" w:rsidR="00BE06C5" w:rsidRPr="007E2AA4" w:rsidRDefault="007E2AA4" w:rsidP="00D750B2">
      <w:pPr>
        <w:spacing w:line="54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   </w:t>
      </w:r>
      <w:r w:rsidR="00BE06C5"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第二条</w:t>
      </w:r>
      <w:r w:rsidR="00BE06C5"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 w:rsidR="00BE06C5"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指导思想</w:t>
      </w:r>
    </w:p>
    <w:p w14:paraId="19BB24E8" w14:textId="77777777" w:rsidR="00BE06C5" w:rsidRPr="00BE06C5" w:rsidRDefault="00BE06C5" w:rsidP="00D369B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2524">
        <w:rPr>
          <w:rFonts w:ascii="Times New Roman" w:eastAsia="仿宋" w:hAnsi="Times New Roman" w:cs="Times New Roman" w:hint="eastAsia"/>
          <w:sz w:val="32"/>
          <w:szCs w:val="32"/>
        </w:rPr>
        <w:t>深入贯彻党的十九大精神和习近平新时代中国特色社会主义思想，秉持“和平合作、开放包容、互学互鉴、互利共赢”的丝绸之路精神，坚持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共商、共建、共享</w:t>
      </w:r>
      <w:r w:rsidR="008F21BB">
        <w:rPr>
          <w:rFonts w:ascii="Times New Roman" w:eastAsia="仿宋" w:hAnsi="Times New Roman" w:cs="Times New Roman" w:hint="eastAsia"/>
          <w:sz w:val="32"/>
          <w:szCs w:val="32"/>
        </w:rPr>
        <w:t>原则，以全面提升中国同各国人民健康与福祉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为主题，以共筑“健康丝绸之路”为主线，促进卫生健康领域</w:t>
      </w:r>
      <w:r w:rsidR="00D369BD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政策沟通、设施连通、贸易畅通、资金融通、民心相通，为构建人类命运共同体培养卫生健康人才。</w:t>
      </w:r>
    </w:p>
    <w:p w14:paraId="3B838517" w14:textId="77777777" w:rsidR="00825F83" w:rsidRDefault="00BE06C5" w:rsidP="00D750B2">
      <w:pPr>
        <w:widowControl/>
        <w:shd w:val="clear" w:color="auto" w:fill="FFFFFF"/>
        <w:spacing w:line="54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第三</w:t>
      </w:r>
      <w:r w:rsidR="00616704"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条</w:t>
      </w:r>
      <w:r w:rsidR="00616704"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 w:rsidR="00616704"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联盟性质</w:t>
      </w:r>
    </w:p>
    <w:p w14:paraId="3F958EA9" w14:textId="77777777" w:rsidR="00616704" w:rsidRDefault="00616704" w:rsidP="00D750B2">
      <w:pPr>
        <w:widowControl/>
        <w:shd w:val="clear" w:color="auto" w:fill="FFFFFF"/>
        <w:spacing w:line="54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2D3F3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联盟是非营利性</w:t>
      </w:r>
      <w:r w:rsidR="00825F83">
        <w:rPr>
          <w:rFonts w:ascii="Times New Roman" w:eastAsia="仿宋" w:hAnsi="Times New Roman" w:cs="Times New Roman" w:hint="eastAsia"/>
          <w:sz w:val="32"/>
          <w:szCs w:val="32"/>
        </w:rPr>
        <w:t>的、</w:t>
      </w:r>
      <w:r w:rsidRPr="002D3F36">
        <w:rPr>
          <w:rFonts w:ascii="Times New Roman" w:eastAsia="仿宋" w:hAnsi="Times New Roman" w:cs="Times New Roman" w:hint="eastAsia"/>
          <w:sz w:val="32"/>
          <w:szCs w:val="32"/>
        </w:rPr>
        <w:t>由“一带一路”沿线国家和地区</w:t>
      </w:r>
      <w:r>
        <w:rPr>
          <w:rFonts w:ascii="Times New Roman" w:eastAsia="仿宋" w:hAnsi="Times New Roman" w:cs="Times New Roman" w:hint="eastAsia"/>
          <w:sz w:val="32"/>
          <w:szCs w:val="32"/>
        </w:rPr>
        <w:t>医学人才</w:t>
      </w:r>
      <w:r>
        <w:rPr>
          <w:rFonts w:ascii="Times New Roman" w:eastAsia="仿宋" w:hAnsi="Times New Roman" w:cs="Times New Roman"/>
          <w:sz w:val="32"/>
          <w:szCs w:val="32"/>
        </w:rPr>
        <w:t>培养相关的</w:t>
      </w:r>
      <w:r>
        <w:rPr>
          <w:rFonts w:ascii="Times New Roman" w:eastAsia="仿宋" w:hAnsi="Times New Roman" w:cs="Times New Roman" w:hint="eastAsia"/>
          <w:sz w:val="32"/>
          <w:szCs w:val="32"/>
        </w:rPr>
        <w:t>医学院校、医疗机构、</w:t>
      </w:r>
      <w:r w:rsidR="00825F83">
        <w:rPr>
          <w:rFonts w:ascii="Times New Roman" w:eastAsia="仿宋" w:hAnsi="Times New Roman" w:cs="Times New Roman" w:hint="eastAsia"/>
          <w:sz w:val="32"/>
          <w:szCs w:val="32"/>
        </w:rPr>
        <w:t>学术</w:t>
      </w:r>
      <w:r w:rsidR="00825F83">
        <w:rPr>
          <w:rFonts w:ascii="Times New Roman" w:eastAsia="仿宋" w:hAnsi="Times New Roman" w:cs="Times New Roman"/>
          <w:sz w:val="32"/>
          <w:szCs w:val="32"/>
        </w:rPr>
        <w:t>组织、</w:t>
      </w:r>
      <w:r>
        <w:rPr>
          <w:rFonts w:ascii="Times New Roman" w:eastAsia="仿宋" w:hAnsi="Times New Roman" w:cs="Times New Roman" w:hint="eastAsia"/>
          <w:sz w:val="32"/>
          <w:szCs w:val="32"/>
        </w:rPr>
        <w:t>研究院（所）等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自愿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的国际性</w:t>
      </w:r>
      <w:r w:rsidRPr="002D3F36">
        <w:rPr>
          <w:rFonts w:ascii="Times New Roman" w:eastAsia="仿宋" w:hAnsi="Times New Roman" w:cs="Times New Roman" w:hint="eastAsia"/>
          <w:sz w:val="32"/>
          <w:szCs w:val="32"/>
        </w:rPr>
        <w:t>交流</w:t>
      </w:r>
      <w:r w:rsidR="000E1EF6">
        <w:rPr>
          <w:rFonts w:ascii="Times New Roman" w:eastAsia="仿宋" w:hAnsi="Times New Roman" w:cs="Times New Roman" w:hint="eastAsia"/>
          <w:sz w:val="32"/>
          <w:szCs w:val="32"/>
        </w:rPr>
        <w:t>与合作</w:t>
      </w:r>
      <w:r w:rsidRPr="002D3F36">
        <w:rPr>
          <w:rFonts w:ascii="Times New Roman" w:eastAsia="仿宋" w:hAnsi="Times New Roman" w:cs="Times New Roman" w:hint="eastAsia"/>
          <w:sz w:val="32"/>
          <w:szCs w:val="32"/>
        </w:rPr>
        <w:t>组织。</w:t>
      </w:r>
    </w:p>
    <w:p w14:paraId="678EB1EC" w14:textId="77777777" w:rsidR="00C3555F" w:rsidRPr="002D3F36" w:rsidRDefault="00BE06C5" w:rsidP="00D750B2">
      <w:pPr>
        <w:widowControl/>
        <w:shd w:val="clear" w:color="auto" w:fill="FFFFFF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2D3F36">
        <w:rPr>
          <w:rFonts w:ascii="Times New Roman" w:eastAsia="黑体" w:hAnsi="Times New Roman" w:cs="Times New Roman" w:hint="eastAsia"/>
          <w:bCs/>
          <w:sz w:val="32"/>
          <w:szCs w:val="32"/>
        </w:rPr>
        <w:t>第</w:t>
      </w:r>
      <w:r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四</w:t>
      </w:r>
      <w:r w:rsidR="00616704" w:rsidRPr="002D3F36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="00616704" w:rsidRPr="002D3F36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联盟秘书处</w:t>
      </w:r>
    </w:p>
    <w:p w14:paraId="684CA457" w14:textId="77777777" w:rsidR="0068253F" w:rsidRDefault="00616704" w:rsidP="00D750B2">
      <w:pPr>
        <w:widowControl/>
        <w:shd w:val="clear" w:color="auto" w:fill="FFFFFF"/>
        <w:spacing w:line="54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2D3F36">
        <w:rPr>
          <w:rFonts w:ascii="Times New Roman" w:eastAsia="仿宋" w:hAnsi="Times New Roman" w:cs="Times New Roman" w:hint="eastAsia"/>
          <w:sz w:val="32"/>
          <w:szCs w:val="32"/>
        </w:rPr>
        <w:t>联盟秘书处设在</w:t>
      </w:r>
      <w:r w:rsidR="00C3555F" w:rsidRPr="002D3F36">
        <w:rPr>
          <w:rFonts w:ascii="Times New Roman" w:eastAsia="仿宋" w:hAnsi="Times New Roman" w:cs="Times New Roman" w:hint="eastAsia"/>
          <w:sz w:val="32"/>
          <w:szCs w:val="32"/>
        </w:rPr>
        <w:t>人才</w:t>
      </w:r>
      <w:r w:rsidR="00C3555F" w:rsidRPr="002D3F36">
        <w:rPr>
          <w:rFonts w:ascii="Times New Roman" w:eastAsia="仿宋" w:hAnsi="Times New Roman" w:cs="Times New Roman"/>
          <w:sz w:val="32"/>
          <w:szCs w:val="32"/>
        </w:rPr>
        <w:t>中心</w:t>
      </w:r>
      <w:r w:rsidRPr="002D3F36">
        <w:rPr>
          <w:rFonts w:ascii="Times New Roman" w:eastAsia="仿宋" w:hAnsi="Times New Roman" w:cs="Times New Roman" w:hint="eastAsia"/>
          <w:sz w:val="32"/>
          <w:szCs w:val="32"/>
        </w:rPr>
        <w:t>。地址：</w:t>
      </w:r>
      <w:r w:rsidR="00825F83">
        <w:rPr>
          <w:rFonts w:ascii="Times New Roman" w:eastAsia="仿宋" w:hAnsi="Times New Roman" w:cs="Times New Roman" w:hint="eastAsia"/>
          <w:sz w:val="32"/>
          <w:szCs w:val="32"/>
        </w:rPr>
        <w:t>北京市</w:t>
      </w:r>
      <w:r w:rsidR="00C3555F" w:rsidRPr="002D3F36">
        <w:rPr>
          <w:rFonts w:ascii="Times New Roman" w:eastAsia="仿宋" w:hAnsi="Times New Roman" w:cs="Times New Roman" w:hint="eastAsia"/>
          <w:sz w:val="32"/>
          <w:szCs w:val="32"/>
        </w:rPr>
        <w:t>海淀区</w:t>
      </w:r>
      <w:r w:rsidR="00AB134D">
        <w:rPr>
          <w:rFonts w:ascii="Times New Roman" w:eastAsia="仿宋" w:hAnsi="Times New Roman" w:cs="Times New Roman" w:hint="eastAsia"/>
          <w:sz w:val="32"/>
          <w:szCs w:val="32"/>
        </w:rPr>
        <w:t>火器营路</w:t>
      </w:r>
      <w:r w:rsidR="00AB134D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AB134D">
        <w:rPr>
          <w:rFonts w:ascii="Times New Roman" w:eastAsia="仿宋" w:hAnsi="Times New Roman" w:cs="Times New Roman" w:hint="eastAsia"/>
          <w:sz w:val="32"/>
          <w:szCs w:val="32"/>
        </w:rPr>
        <w:t>号</w:t>
      </w:r>
      <w:r w:rsidR="00AB134D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F49963D" w14:textId="77777777" w:rsidR="00616704" w:rsidRDefault="00825F83" w:rsidP="00D750B2">
      <w:pPr>
        <w:widowControl/>
        <w:shd w:val="clear" w:color="auto" w:fill="FFFFFF"/>
        <w:spacing w:line="54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联盟</w:t>
      </w:r>
      <w:r>
        <w:rPr>
          <w:rFonts w:ascii="Times New Roman" w:eastAsia="仿宋" w:hAnsi="Times New Roman" w:cs="Times New Roman" w:hint="eastAsia"/>
          <w:sz w:val="32"/>
          <w:szCs w:val="32"/>
        </w:rPr>
        <w:t>将</w:t>
      </w:r>
      <w:r>
        <w:rPr>
          <w:rFonts w:ascii="Times New Roman" w:eastAsia="仿宋" w:hAnsi="Times New Roman" w:cs="Times New Roman"/>
          <w:sz w:val="32"/>
          <w:szCs w:val="32"/>
        </w:rPr>
        <w:t>视</w:t>
      </w:r>
      <w:r w:rsidR="00C3555F" w:rsidRPr="002D3F36">
        <w:rPr>
          <w:rFonts w:ascii="Times New Roman" w:eastAsia="仿宋" w:hAnsi="Times New Roman" w:cs="Times New Roman"/>
          <w:sz w:val="32"/>
          <w:szCs w:val="32"/>
        </w:rPr>
        <w:t>发展需要，</w:t>
      </w:r>
      <w:r>
        <w:rPr>
          <w:rFonts w:ascii="Times New Roman" w:eastAsia="仿宋" w:hAnsi="Times New Roman" w:cs="Times New Roman" w:hint="eastAsia"/>
          <w:sz w:val="32"/>
          <w:szCs w:val="32"/>
        </w:rPr>
        <w:t>选择</w:t>
      </w:r>
      <w:r>
        <w:rPr>
          <w:rFonts w:ascii="Times New Roman" w:eastAsia="仿宋" w:hAnsi="Times New Roman" w:cs="Times New Roman"/>
          <w:sz w:val="32"/>
          <w:szCs w:val="32"/>
        </w:rPr>
        <w:t>联盟成员单位</w:t>
      </w:r>
      <w:r w:rsidR="00C3555F" w:rsidRPr="002D3F36">
        <w:rPr>
          <w:rFonts w:ascii="Times New Roman" w:eastAsia="仿宋" w:hAnsi="Times New Roman" w:cs="Times New Roman" w:hint="eastAsia"/>
          <w:sz w:val="32"/>
          <w:szCs w:val="32"/>
        </w:rPr>
        <w:t>设立</w:t>
      </w:r>
      <w:r w:rsidR="00C3555F" w:rsidRPr="002D3F36">
        <w:rPr>
          <w:rFonts w:ascii="Times New Roman" w:eastAsia="仿宋" w:hAnsi="Times New Roman" w:cs="Times New Roman"/>
          <w:sz w:val="32"/>
          <w:szCs w:val="32"/>
        </w:rPr>
        <w:t>联合秘书处。</w:t>
      </w:r>
    </w:p>
    <w:p w14:paraId="25158CEF" w14:textId="77777777" w:rsidR="007E2AA4" w:rsidRDefault="00BE06C5" w:rsidP="00D750B2">
      <w:pPr>
        <w:widowControl/>
        <w:shd w:val="clear" w:color="auto" w:fill="FFFFFF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7E2AA4">
        <w:rPr>
          <w:rFonts w:ascii="Times New Roman" w:eastAsia="黑体" w:hAnsi="Times New Roman" w:cs="Times New Roman" w:hint="eastAsia"/>
          <w:sz w:val="32"/>
          <w:szCs w:val="32"/>
        </w:rPr>
        <w:t>第五</w:t>
      </w:r>
      <w:r w:rsidR="00852607" w:rsidRPr="007E2AA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="00852607" w:rsidRPr="007E2AA4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852607" w:rsidRPr="007E2AA4">
        <w:rPr>
          <w:rFonts w:ascii="Times New Roman" w:eastAsia="黑体" w:hAnsi="Times New Roman" w:cs="Times New Roman" w:hint="eastAsia"/>
          <w:sz w:val="32"/>
          <w:szCs w:val="32"/>
        </w:rPr>
        <w:t>联盟成员</w:t>
      </w:r>
    </w:p>
    <w:p w14:paraId="46CC8072" w14:textId="6C0D0917" w:rsidR="007E2AA4" w:rsidRPr="00F16A95" w:rsidRDefault="00852607" w:rsidP="00D750B2">
      <w:pPr>
        <w:widowControl/>
        <w:shd w:val="clear" w:color="auto" w:fill="FFFFFF"/>
        <w:spacing w:line="54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7E2AA4">
        <w:rPr>
          <w:rFonts w:ascii="Times New Roman" w:eastAsia="仿宋" w:hAnsi="Times New Roman" w:cs="Times New Roman" w:hint="eastAsia"/>
          <w:sz w:val="32"/>
          <w:szCs w:val="32"/>
        </w:rPr>
        <w:t>联盟由人才</w:t>
      </w:r>
      <w:r w:rsidRPr="007E2AA4">
        <w:rPr>
          <w:rFonts w:ascii="Times New Roman" w:eastAsia="仿宋" w:hAnsi="Times New Roman" w:cs="Times New Roman"/>
          <w:sz w:val="32"/>
          <w:szCs w:val="32"/>
        </w:rPr>
        <w:t>中心</w:t>
      </w:r>
      <w:r w:rsidR="00FC2A6B">
        <w:rPr>
          <w:rFonts w:ascii="Times New Roman" w:eastAsia="仿宋" w:hAnsi="Times New Roman" w:cs="Times New Roman" w:hint="eastAsia"/>
          <w:sz w:val="32"/>
          <w:szCs w:val="32"/>
        </w:rPr>
        <w:t>倡议设立，倡议得到了积极响应，截至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2019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25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7E2AA4">
        <w:rPr>
          <w:rFonts w:ascii="Times New Roman" w:eastAsia="仿宋" w:hAnsi="Times New Roman" w:cs="Times New Roman"/>
          <w:sz w:val="32"/>
          <w:szCs w:val="32"/>
        </w:rPr>
        <w:t>联盟大会成立时，共收到成员单位申请共计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180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余个。联盟单位</w:t>
      </w:r>
      <w:r w:rsidRPr="007E2AA4">
        <w:rPr>
          <w:rFonts w:ascii="Times New Roman" w:eastAsia="仿宋" w:hAnsi="Times New Roman" w:cs="Times New Roman"/>
          <w:sz w:val="32"/>
          <w:szCs w:val="32"/>
        </w:rPr>
        <w:t>在不断扩容中，成员名单将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适时</w:t>
      </w:r>
      <w:r w:rsidRPr="007E2AA4">
        <w:rPr>
          <w:rFonts w:ascii="Times New Roman" w:eastAsia="仿宋" w:hAnsi="Times New Roman" w:cs="Times New Roman"/>
          <w:sz w:val="32"/>
          <w:szCs w:val="32"/>
        </w:rPr>
        <w:t>公布在中国卫生人才网（</w:t>
      </w:r>
      <w:hyperlink r:id="rId9" w:history="1">
        <w:r w:rsidR="007E2AA4" w:rsidRPr="004B7D2B">
          <w:rPr>
            <w:rStyle w:val="a9"/>
            <w:rFonts w:ascii="Times New Roman" w:eastAsia="仿宋" w:hAnsi="Times New Roman" w:cs="Times New Roman" w:hint="eastAsia"/>
            <w:sz w:val="32"/>
            <w:szCs w:val="32"/>
          </w:rPr>
          <w:t>www.21wecan.com</w:t>
        </w:r>
      </w:hyperlink>
      <w:r w:rsidRPr="007E2AA4">
        <w:rPr>
          <w:rFonts w:ascii="Times New Roman" w:eastAsia="仿宋" w:hAnsi="Times New Roman" w:cs="Times New Roman"/>
          <w:sz w:val="32"/>
          <w:szCs w:val="32"/>
        </w:rPr>
        <w:t>）</w:t>
      </w:r>
      <w:r w:rsidR="000E1EF6">
        <w:rPr>
          <w:rFonts w:ascii="Times New Roman" w:eastAsia="仿宋" w:hAnsi="Times New Roman" w:cs="Times New Roman" w:hint="eastAsia"/>
          <w:sz w:val="32"/>
          <w:szCs w:val="32"/>
        </w:rPr>
        <w:t>上。</w:t>
      </w:r>
    </w:p>
    <w:p w14:paraId="2E68642A" w14:textId="77777777" w:rsidR="00852607" w:rsidRPr="007E2AA4" w:rsidRDefault="00BE06C5" w:rsidP="00D750B2">
      <w:pPr>
        <w:widowControl/>
        <w:shd w:val="clear" w:color="auto" w:fill="FFFFFF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第六</w:t>
      </w:r>
      <w:r w:rsidR="00852607"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条</w:t>
      </w:r>
      <w:r w:rsidR="00852607"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 w:rsidR="00852607"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联盟的宗旨与愿景</w:t>
      </w:r>
    </w:p>
    <w:p w14:paraId="75D7756C" w14:textId="77777777" w:rsidR="00ED5435" w:rsidRDefault="00BE06C5" w:rsidP="00D750B2">
      <w:pPr>
        <w:widowControl/>
        <w:shd w:val="clear" w:color="auto" w:fill="FFFFFF"/>
        <w:spacing w:line="54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联盟</w:t>
      </w:r>
      <w:r w:rsidR="000A6CD8" w:rsidRPr="006D2524">
        <w:rPr>
          <w:rFonts w:ascii="Times New Roman" w:eastAsia="仿宋" w:hAnsi="Times New Roman" w:cs="Times New Roman" w:hint="eastAsia"/>
          <w:sz w:val="32"/>
          <w:szCs w:val="32"/>
        </w:rPr>
        <w:t>旨在加强中国和“一带一路”国家医学院校、医疗机构、</w:t>
      </w:r>
      <w:r w:rsidR="00825F83">
        <w:rPr>
          <w:rFonts w:ascii="Times New Roman" w:eastAsia="仿宋" w:hAnsi="Times New Roman" w:cs="Times New Roman" w:hint="eastAsia"/>
          <w:sz w:val="32"/>
          <w:szCs w:val="32"/>
        </w:rPr>
        <w:t>学术</w:t>
      </w:r>
      <w:r w:rsidR="00825F83">
        <w:rPr>
          <w:rFonts w:ascii="Times New Roman" w:eastAsia="仿宋" w:hAnsi="Times New Roman" w:cs="Times New Roman"/>
          <w:sz w:val="32"/>
          <w:szCs w:val="32"/>
        </w:rPr>
        <w:t>组织、</w:t>
      </w:r>
      <w:r w:rsidR="000A6CD8" w:rsidRPr="006D2524">
        <w:rPr>
          <w:rFonts w:ascii="Times New Roman" w:eastAsia="仿宋" w:hAnsi="Times New Roman" w:cs="Times New Roman" w:hint="eastAsia"/>
          <w:sz w:val="32"/>
          <w:szCs w:val="32"/>
        </w:rPr>
        <w:t>研究院（所）、医药企业之间的紧密交流与合作。通过发挥人才中心的桥梁纽带作用，在中国与“一带一路”国家的医药卫生相关机构之间开展卫生体系建设、卫生管理、医院管理、护理管理、临床医学、传染病和慢性病防控、医学研究、健康养老、健康产业等方面的人才培养和交流项目，推动中国与相关国家在卫生安全、卫生发展以及卫生创新人才培养等方面的合作。</w:t>
      </w:r>
    </w:p>
    <w:p w14:paraId="65C0AC17" w14:textId="77777777" w:rsidR="00804425" w:rsidRDefault="000A6CD8" w:rsidP="00D750B2">
      <w:pPr>
        <w:widowControl/>
        <w:shd w:val="clear" w:color="auto" w:fill="FFFFFF"/>
        <w:spacing w:line="54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6D2524">
        <w:rPr>
          <w:rFonts w:ascii="Times New Roman" w:eastAsia="仿宋" w:hAnsi="Times New Roman" w:cs="Times New Roman" w:hint="eastAsia"/>
          <w:sz w:val="32"/>
          <w:szCs w:val="32"/>
        </w:rPr>
        <w:t>联盟将坚持“</w:t>
      </w:r>
      <w:bookmarkStart w:id="0" w:name="OLE_LINK6"/>
      <w:bookmarkStart w:id="1" w:name="OLE_LINK7"/>
      <w:r w:rsidRPr="006D2524">
        <w:rPr>
          <w:rFonts w:ascii="Times New Roman" w:eastAsia="仿宋" w:hAnsi="Times New Roman" w:cs="Times New Roman" w:hint="eastAsia"/>
          <w:sz w:val="32"/>
          <w:szCs w:val="32"/>
        </w:rPr>
        <w:t>走出去，请进来”的卫生健康人才培养与交流运行方式，为成员单位搭建“一带一路”卫生健康人才培养国际合作活动共享平台，使中国与“一带一路”国家的医药卫生机构之间建立常态化人才培养与交流机制。</w:t>
      </w:r>
      <w:bookmarkEnd w:id="0"/>
      <w:bookmarkEnd w:id="1"/>
      <w:r w:rsidRPr="006D2524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804425">
        <w:rPr>
          <w:rFonts w:ascii="Times New Roman" w:eastAsia="仿宋" w:hAnsi="Times New Roman" w:cs="Times New Roman"/>
          <w:sz w:val="32"/>
          <w:szCs w:val="32"/>
        </w:rPr>
        <w:t xml:space="preserve">   </w:t>
      </w:r>
    </w:p>
    <w:p w14:paraId="2B96D1F0" w14:textId="77777777" w:rsidR="00D14CE5" w:rsidRDefault="00D14CE5" w:rsidP="00D750B2">
      <w:pPr>
        <w:pStyle w:val="a6"/>
        <w:numPr>
          <w:ilvl w:val="0"/>
          <w:numId w:val="15"/>
        </w:numPr>
        <w:spacing w:line="540" w:lineRule="exact"/>
        <w:ind w:firstLineChars="0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联盟职能</w:t>
      </w:r>
    </w:p>
    <w:p w14:paraId="5400A706" w14:textId="77777777" w:rsidR="000E1EF6" w:rsidRPr="007E2AA4" w:rsidRDefault="000E1EF6" w:rsidP="00D750B2">
      <w:pPr>
        <w:pStyle w:val="a6"/>
        <w:spacing w:line="540" w:lineRule="exact"/>
        <w:ind w:left="1275" w:firstLineChars="0" w:firstLine="0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38146BEB" w14:textId="77777777" w:rsidR="00EC1539" w:rsidRPr="002D3F36" w:rsidRDefault="00BE06C5" w:rsidP="00D750B2">
      <w:pPr>
        <w:spacing w:line="540" w:lineRule="exact"/>
        <w:ind w:left="60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第七</w:t>
      </w:r>
      <w:r w:rsidR="00804425">
        <w:rPr>
          <w:rFonts w:ascii="Times New Roman" w:eastAsia="黑体" w:hAnsi="Times New Roman" w:cs="Times New Roman" w:hint="eastAsia"/>
          <w:bCs/>
          <w:sz w:val="32"/>
          <w:szCs w:val="32"/>
        </w:rPr>
        <w:t>条</w:t>
      </w:r>
      <w:r w:rsidR="00804425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 w:rsidR="00D14CE5">
        <w:rPr>
          <w:rFonts w:ascii="Times New Roman" w:eastAsia="黑体" w:hAnsi="Times New Roman" w:cs="Times New Roman" w:hint="eastAsia"/>
          <w:bCs/>
          <w:sz w:val="32"/>
          <w:szCs w:val="32"/>
        </w:rPr>
        <w:t>联盟</w:t>
      </w:r>
      <w:r w:rsidR="000A6CD8" w:rsidRPr="002D3F36">
        <w:rPr>
          <w:rFonts w:ascii="Times New Roman" w:eastAsia="黑体" w:hAnsi="Times New Roman" w:cs="Times New Roman" w:hint="eastAsia"/>
          <w:bCs/>
          <w:sz w:val="32"/>
          <w:szCs w:val="32"/>
        </w:rPr>
        <w:t>职能</w:t>
      </w:r>
    </w:p>
    <w:p w14:paraId="027CEEF1" w14:textId="77777777" w:rsidR="00EC1539" w:rsidRPr="006D2524" w:rsidRDefault="007E2AA4" w:rsidP="00D750B2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  <w:r w:rsidR="000A6CD8" w:rsidRPr="006D2524">
        <w:rPr>
          <w:rFonts w:ascii="Times New Roman" w:eastAsia="仿宋" w:hAnsi="Times New Roman" w:cs="Times New Roman" w:hint="eastAsia"/>
          <w:sz w:val="32"/>
          <w:szCs w:val="32"/>
        </w:rPr>
        <w:t>联盟将依据《国家卫生健康委关于深入推进“一带一路”卫生健康交流合作的指导意见</w:t>
      </w:r>
      <w:r w:rsidR="000A6CD8" w:rsidRPr="006D2524">
        <w:rPr>
          <w:rFonts w:ascii="Times New Roman" w:eastAsia="仿宋" w:hAnsi="Times New Roman" w:cs="Times New Roman"/>
          <w:sz w:val="32"/>
          <w:szCs w:val="32"/>
        </w:rPr>
        <w:t>(2018—2022)</w:t>
      </w:r>
      <w:r w:rsidR="000A6CD8" w:rsidRPr="006D2524">
        <w:rPr>
          <w:rFonts w:ascii="Times New Roman" w:eastAsia="仿宋" w:hAnsi="Times New Roman" w:cs="Times New Roman" w:hint="eastAsia"/>
          <w:sz w:val="32"/>
          <w:szCs w:val="32"/>
        </w:rPr>
        <w:t>》，围绕维护卫生安全、促进卫生发展和推动卫生创新等领域，搭建卫生健康人才培养和交流合作平台，通过完善联盟工作机制，认真贯彻落实各项工作。联盟的主要职能如下：</w:t>
      </w:r>
    </w:p>
    <w:p w14:paraId="0DE73B7E" w14:textId="77777777" w:rsidR="00EC1539" w:rsidRPr="006D2524" w:rsidRDefault="000A6CD8" w:rsidP="00D750B2">
      <w:pPr>
        <w:numPr>
          <w:ilvl w:val="0"/>
          <w:numId w:val="2"/>
        </w:numPr>
        <w:spacing w:line="540" w:lineRule="exact"/>
        <w:rPr>
          <w:rFonts w:ascii="Times New Roman" w:eastAsia="楷体" w:hAnsi="Times New Roman" w:cs="Times New Roman"/>
          <w:sz w:val="32"/>
          <w:szCs w:val="32"/>
        </w:rPr>
      </w:pPr>
      <w:bookmarkStart w:id="2" w:name="OLE_LINK1"/>
      <w:bookmarkStart w:id="3" w:name="OLE_LINK5"/>
      <w:r w:rsidRPr="006D2524">
        <w:rPr>
          <w:rFonts w:ascii="Times New Roman" w:eastAsia="楷体" w:hAnsi="Times New Roman" w:cs="Times New Roman" w:hint="eastAsia"/>
          <w:bCs/>
          <w:sz w:val="32"/>
          <w:szCs w:val="32"/>
        </w:rPr>
        <w:t>搭建平台</w:t>
      </w:r>
    </w:p>
    <w:p w14:paraId="7AE1FD21" w14:textId="77777777" w:rsidR="00EC1539" w:rsidRPr="006D2524" w:rsidRDefault="000A6CD8" w:rsidP="00D750B2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2524">
        <w:rPr>
          <w:rFonts w:ascii="Times New Roman" w:eastAsia="仿宋" w:hAnsi="Times New Roman" w:cs="Times New Roman" w:hint="eastAsia"/>
          <w:sz w:val="32"/>
          <w:szCs w:val="32"/>
        </w:rPr>
        <w:t>联盟将整合</w:t>
      </w:r>
      <w:r w:rsidR="000E1EF6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0E1EF6">
        <w:rPr>
          <w:rFonts w:ascii="Times New Roman" w:eastAsia="仿宋" w:hAnsi="Times New Roman" w:cs="Times New Roman"/>
          <w:sz w:val="32"/>
          <w:szCs w:val="32"/>
        </w:rPr>
        <w:t>利用</w:t>
      </w:r>
      <w:r w:rsidR="00825F83">
        <w:rPr>
          <w:rFonts w:ascii="Times New Roman" w:eastAsia="仿宋" w:hAnsi="Times New Roman" w:cs="Times New Roman" w:hint="eastAsia"/>
          <w:sz w:val="32"/>
          <w:szCs w:val="32"/>
        </w:rPr>
        <w:t>国内外权威医疗机构、医学院校、</w:t>
      </w:r>
      <w:r w:rsidR="00825F83">
        <w:rPr>
          <w:rFonts w:ascii="Times New Roman" w:eastAsia="仿宋" w:hAnsi="Times New Roman" w:cs="Times New Roman"/>
          <w:sz w:val="32"/>
          <w:szCs w:val="32"/>
        </w:rPr>
        <w:t>学术组织和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知名研究院（所）的</w:t>
      </w:r>
      <w:r w:rsidR="000E1EF6">
        <w:rPr>
          <w:rFonts w:ascii="Times New Roman" w:eastAsia="仿宋" w:hAnsi="Times New Roman" w:cs="Times New Roman" w:hint="eastAsia"/>
          <w:sz w:val="32"/>
          <w:szCs w:val="32"/>
        </w:rPr>
        <w:t>资源</w:t>
      </w:r>
      <w:r w:rsidR="000E1EF6">
        <w:rPr>
          <w:rFonts w:ascii="Times New Roman" w:eastAsia="仿宋" w:hAnsi="Times New Roman" w:cs="Times New Roman"/>
          <w:sz w:val="32"/>
          <w:szCs w:val="32"/>
        </w:rPr>
        <w:t>与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先进理念，以及国内外医药健康产业机构的优势资源和高新技术，构建和完善我国与其他国家卫生健康政策对话与协作机制，培育和扩大各国机构间政策、技术交流合作网络，在重点领域支持形成战略性和示范性重大项目</w:t>
      </w:r>
      <w:r w:rsidR="00A61DFA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AB8E036" w14:textId="77777777" w:rsidR="00EC1539" w:rsidRPr="006D2524" w:rsidRDefault="000A6CD8" w:rsidP="00D750B2">
      <w:pPr>
        <w:numPr>
          <w:ilvl w:val="0"/>
          <w:numId w:val="2"/>
        </w:numPr>
        <w:spacing w:line="540" w:lineRule="exact"/>
        <w:rPr>
          <w:rFonts w:ascii="Times New Roman" w:eastAsia="楷体" w:hAnsi="Times New Roman" w:cs="Times New Roman"/>
          <w:sz w:val="32"/>
          <w:szCs w:val="32"/>
        </w:rPr>
      </w:pPr>
      <w:r w:rsidRPr="006D2524">
        <w:rPr>
          <w:rFonts w:ascii="Times New Roman" w:eastAsia="楷体" w:hAnsi="Times New Roman" w:cs="Times New Roman" w:hint="eastAsia"/>
          <w:bCs/>
          <w:sz w:val="32"/>
          <w:szCs w:val="32"/>
        </w:rPr>
        <w:t>技术支持</w:t>
      </w:r>
    </w:p>
    <w:p w14:paraId="317E4FF5" w14:textId="77777777" w:rsidR="00EC1539" w:rsidRPr="006D2524" w:rsidRDefault="000A6CD8" w:rsidP="00D750B2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2524">
        <w:rPr>
          <w:rFonts w:ascii="Times New Roman" w:eastAsia="仿宋" w:hAnsi="Times New Roman" w:cs="Times New Roman" w:hint="eastAsia"/>
          <w:sz w:val="32"/>
          <w:szCs w:val="32"/>
        </w:rPr>
        <w:t>联盟将围绕重点合作领域，组织和开展“一带一路”卫生健康人才培养和医学人文交流活动。通过组织卫生管理和专业技术人才的短期交流与中长期进修等形式，促进成员单位人才队伍建设，提升其医药卫生服务与管理能力。</w:t>
      </w:r>
    </w:p>
    <w:p w14:paraId="55CE49C3" w14:textId="77777777" w:rsidR="00EC1539" w:rsidRPr="006D2524" w:rsidRDefault="000A6CD8" w:rsidP="00D750B2">
      <w:pPr>
        <w:numPr>
          <w:ilvl w:val="0"/>
          <w:numId w:val="2"/>
        </w:numPr>
        <w:spacing w:line="540" w:lineRule="exact"/>
        <w:rPr>
          <w:rFonts w:ascii="Times New Roman" w:eastAsia="楷体" w:hAnsi="Times New Roman" w:cs="Times New Roman"/>
          <w:bCs/>
          <w:sz w:val="32"/>
          <w:szCs w:val="32"/>
        </w:rPr>
      </w:pPr>
      <w:r w:rsidRPr="006D2524">
        <w:rPr>
          <w:rFonts w:ascii="Times New Roman" w:eastAsia="楷体" w:hAnsi="Times New Roman" w:cs="Times New Roman" w:hint="eastAsia"/>
          <w:bCs/>
          <w:sz w:val="32"/>
          <w:szCs w:val="32"/>
        </w:rPr>
        <w:t>合作创新</w:t>
      </w:r>
    </w:p>
    <w:p w14:paraId="65F09CEC" w14:textId="77777777" w:rsidR="00A61DFA" w:rsidRPr="00A61DFA" w:rsidRDefault="000A6CD8" w:rsidP="00D750B2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4" w:name="OLE_LINK2"/>
      <w:bookmarkStart w:id="5" w:name="OLE_LINK3"/>
      <w:r w:rsidRPr="006D2524">
        <w:rPr>
          <w:rFonts w:ascii="Times New Roman" w:eastAsia="仿宋" w:hAnsi="Times New Roman" w:cs="Times New Roman" w:hint="eastAsia"/>
          <w:sz w:val="32"/>
          <w:szCs w:val="32"/>
        </w:rPr>
        <w:t>联盟将通过完善的工作机制，促进成员单位之间建立长期战略合作关系，提升成员单位的教育、培训、科研及社会服务的质量与声誉，实现联盟的可持续发展。通过举办系列活动</w:t>
      </w:r>
      <w:r w:rsidR="00A61DFA">
        <w:rPr>
          <w:rFonts w:ascii="Times New Roman" w:eastAsia="仿宋" w:hAnsi="Times New Roman" w:cs="Times New Roman" w:hint="eastAsia"/>
          <w:sz w:val="32"/>
          <w:szCs w:val="32"/>
        </w:rPr>
        <w:t>、</w:t>
      </w:r>
      <w:bookmarkStart w:id="6" w:name="OLE_LINK4"/>
      <w:r w:rsidRPr="006D2524">
        <w:rPr>
          <w:rFonts w:ascii="Times New Roman" w:eastAsia="仿宋" w:hAnsi="Times New Roman" w:cs="Times New Roman" w:hint="eastAsia"/>
          <w:sz w:val="32"/>
          <w:szCs w:val="32"/>
        </w:rPr>
        <w:t>推动</w:t>
      </w:r>
      <w:r w:rsidR="00A61DFA">
        <w:rPr>
          <w:rFonts w:ascii="Times New Roman" w:eastAsia="仿宋" w:hAnsi="Times New Roman" w:cs="Times New Roman" w:hint="eastAsia"/>
          <w:sz w:val="32"/>
          <w:szCs w:val="32"/>
        </w:rPr>
        <w:t>人才</w:t>
      </w:r>
      <w:r w:rsidR="00A61DFA">
        <w:rPr>
          <w:rFonts w:ascii="Times New Roman" w:eastAsia="仿宋" w:hAnsi="Times New Roman" w:cs="Times New Roman"/>
          <w:sz w:val="32"/>
          <w:szCs w:val="32"/>
        </w:rPr>
        <w:t>中心与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成员单位</w:t>
      </w:r>
      <w:r w:rsidR="00A61DFA">
        <w:rPr>
          <w:rFonts w:ascii="Times New Roman" w:eastAsia="仿宋" w:hAnsi="Times New Roman" w:cs="Times New Roman" w:hint="eastAsia"/>
          <w:sz w:val="32"/>
          <w:szCs w:val="32"/>
        </w:rPr>
        <w:t>共建</w:t>
      </w:r>
      <w:r w:rsidR="00A61DFA">
        <w:rPr>
          <w:rFonts w:ascii="Times New Roman" w:eastAsia="仿宋" w:hAnsi="Times New Roman" w:cs="Times New Roman"/>
          <w:sz w:val="32"/>
          <w:szCs w:val="32"/>
        </w:rPr>
        <w:t>人才培养合作单位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，共同研究解决医院管理、医学教育、护理教育、医学研究和健康产业发展等领域出现的新问题，</w:t>
      </w:r>
      <w:r w:rsidR="00A61DFA">
        <w:rPr>
          <w:rFonts w:ascii="Times New Roman" w:eastAsia="仿宋" w:hAnsi="Times New Roman" w:cs="Times New Roman" w:hint="eastAsia"/>
          <w:sz w:val="32"/>
          <w:szCs w:val="32"/>
        </w:rPr>
        <w:t>落</w:t>
      </w:r>
      <w:bookmarkEnd w:id="6"/>
      <w:r w:rsidR="00A61DFA">
        <w:rPr>
          <w:rFonts w:ascii="Times New Roman" w:eastAsia="仿宋" w:hAnsi="Times New Roman" w:cs="Times New Roman" w:hint="eastAsia"/>
          <w:sz w:val="32"/>
          <w:szCs w:val="32"/>
        </w:rPr>
        <w:t>实人才</w:t>
      </w:r>
      <w:r w:rsidR="00A61DFA">
        <w:rPr>
          <w:rFonts w:ascii="Times New Roman" w:eastAsia="仿宋" w:hAnsi="Times New Roman" w:cs="Times New Roman"/>
          <w:sz w:val="32"/>
          <w:szCs w:val="32"/>
        </w:rPr>
        <w:t>培养</w:t>
      </w:r>
      <w:r w:rsidR="00A61DFA">
        <w:rPr>
          <w:rFonts w:ascii="Times New Roman" w:eastAsia="仿宋" w:hAnsi="Times New Roman" w:cs="Times New Roman" w:hint="eastAsia"/>
          <w:sz w:val="32"/>
          <w:szCs w:val="32"/>
        </w:rPr>
        <w:t>创新</w:t>
      </w:r>
      <w:r w:rsidR="00A61DFA">
        <w:rPr>
          <w:rFonts w:ascii="Times New Roman" w:eastAsia="仿宋" w:hAnsi="Times New Roman" w:cs="Times New Roman"/>
          <w:sz w:val="32"/>
          <w:szCs w:val="32"/>
        </w:rPr>
        <w:t>合作</w:t>
      </w:r>
      <w:r w:rsidR="00A61DFA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A61DFA">
        <w:rPr>
          <w:rFonts w:ascii="Times New Roman" w:eastAsia="仿宋" w:hAnsi="Times New Roman" w:cs="Times New Roman"/>
          <w:sz w:val="32"/>
          <w:szCs w:val="32"/>
        </w:rPr>
        <w:t>，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满足新需求，推动新发展。</w:t>
      </w:r>
    </w:p>
    <w:bookmarkEnd w:id="4"/>
    <w:bookmarkEnd w:id="5"/>
    <w:p w14:paraId="5AC0F6D4" w14:textId="77777777" w:rsidR="00EC1539" w:rsidRPr="006D2524" w:rsidRDefault="000A6CD8" w:rsidP="00D750B2">
      <w:pPr>
        <w:numPr>
          <w:ilvl w:val="0"/>
          <w:numId w:val="2"/>
        </w:numPr>
        <w:spacing w:line="540" w:lineRule="exact"/>
        <w:ind w:firstLine="419"/>
        <w:rPr>
          <w:rFonts w:ascii="Times New Roman" w:eastAsia="楷体" w:hAnsi="Times New Roman" w:cs="Times New Roman"/>
          <w:bCs/>
          <w:sz w:val="32"/>
          <w:szCs w:val="32"/>
        </w:rPr>
      </w:pPr>
      <w:r w:rsidRPr="006D2524">
        <w:rPr>
          <w:rFonts w:ascii="Times New Roman" w:eastAsia="楷体" w:hAnsi="Times New Roman" w:cs="Times New Roman" w:hint="eastAsia"/>
          <w:bCs/>
          <w:sz w:val="32"/>
          <w:szCs w:val="32"/>
        </w:rPr>
        <w:t>成果转化</w:t>
      </w:r>
    </w:p>
    <w:p w14:paraId="37CA0ED7" w14:textId="77777777" w:rsidR="00EC1539" w:rsidRPr="006D2524" w:rsidRDefault="000A6CD8" w:rsidP="00D750B2">
      <w:pPr>
        <w:spacing w:line="54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6D2524">
        <w:rPr>
          <w:rFonts w:ascii="Times New Roman" w:eastAsia="仿宋" w:hAnsi="Times New Roman" w:cs="Times New Roman" w:hint="eastAsia"/>
          <w:sz w:val="32"/>
          <w:szCs w:val="32"/>
        </w:rPr>
        <w:t>组织和支持成员单位开展医学科研和医疗技术成果奖项申报工作，为医学科研成果转化和新技术推广应用提供支持与服务。</w:t>
      </w:r>
    </w:p>
    <w:p w14:paraId="5DA81031" w14:textId="77777777" w:rsidR="00EC1539" w:rsidRPr="006D2524" w:rsidRDefault="000A6CD8" w:rsidP="00D750B2">
      <w:pPr>
        <w:numPr>
          <w:ilvl w:val="0"/>
          <w:numId w:val="2"/>
        </w:numPr>
        <w:spacing w:line="540" w:lineRule="exact"/>
        <w:rPr>
          <w:rFonts w:ascii="Times New Roman" w:eastAsia="楷体" w:hAnsi="Times New Roman" w:cs="Times New Roman"/>
          <w:bCs/>
          <w:sz w:val="32"/>
          <w:szCs w:val="32"/>
        </w:rPr>
      </w:pPr>
      <w:r w:rsidRPr="006D2524">
        <w:rPr>
          <w:rFonts w:ascii="Times New Roman" w:eastAsia="楷体" w:hAnsi="Times New Roman" w:cs="Times New Roman" w:hint="eastAsia"/>
          <w:bCs/>
          <w:sz w:val="32"/>
          <w:szCs w:val="32"/>
        </w:rPr>
        <w:t>保障机制</w:t>
      </w:r>
    </w:p>
    <w:p w14:paraId="13820996" w14:textId="77777777" w:rsidR="00EC1539" w:rsidRPr="006D2524" w:rsidRDefault="000A6CD8" w:rsidP="00D750B2">
      <w:pPr>
        <w:spacing w:line="54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6D2524">
        <w:rPr>
          <w:rFonts w:ascii="Times New Roman" w:eastAsia="仿宋" w:hAnsi="Times New Roman" w:cs="Times New Roman" w:hint="eastAsia"/>
          <w:sz w:val="32"/>
          <w:szCs w:val="32"/>
        </w:rPr>
        <w:t>通过联盟平台，多方动员政府和社会资源，拓展国际组织和伙伴关系资金渠道，鼓励国内外社会资本参与</w:t>
      </w:r>
      <w:r w:rsidR="0001783D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01783D">
        <w:rPr>
          <w:rFonts w:ascii="Times New Roman" w:eastAsia="仿宋" w:hAnsi="Times New Roman" w:cs="Times New Roman"/>
          <w:sz w:val="32"/>
          <w:szCs w:val="32"/>
        </w:rPr>
        <w:t>为成员单位开展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医学研究、人才培训和技术创新等</w:t>
      </w:r>
      <w:r w:rsidR="0001783D">
        <w:rPr>
          <w:rFonts w:ascii="Times New Roman" w:eastAsia="仿宋" w:hAnsi="Times New Roman" w:cs="Times New Roman" w:hint="eastAsia"/>
          <w:sz w:val="32"/>
          <w:szCs w:val="32"/>
        </w:rPr>
        <w:t>提供</w:t>
      </w:r>
      <w:r w:rsidR="0001783D">
        <w:rPr>
          <w:rFonts w:ascii="Times New Roman" w:eastAsia="仿宋" w:hAnsi="Times New Roman" w:cs="Times New Roman"/>
          <w:sz w:val="32"/>
          <w:szCs w:val="32"/>
        </w:rPr>
        <w:t>公益资金</w:t>
      </w:r>
      <w:r w:rsidR="0001783D">
        <w:rPr>
          <w:rFonts w:ascii="Times New Roman" w:eastAsia="仿宋" w:hAnsi="Times New Roman" w:cs="Times New Roman" w:hint="eastAsia"/>
          <w:sz w:val="32"/>
          <w:szCs w:val="32"/>
        </w:rPr>
        <w:t>支持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bookmarkEnd w:id="2"/>
    <w:bookmarkEnd w:id="3"/>
    <w:p w14:paraId="7EB6748A" w14:textId="77777777" w:rsidR="007E12C6" w:rsidRDefault="007E12C6" w:rsidP="007E12C6">
      <w:pPr>
        <w:pStyle w:val="a6"/>
        <w:spacing w:line="540" w:lineRule="exact"/>
        <w:ind w:left="1275" w:firstLineChars="0" w:firstLine="0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38A1C30D" w14:textId="77777777" w:rsidR="00BE06C5" w:rsidRPr="007E2AA4" w:rsidRDefault="001C3FCD" w:rsidP="00D750B2">
      <w:pPr>
        <w:pStyle w:val="a6"/>
        <w:numPr>
          <w:ilvl w:val="0"/>
          <w:numId w:val="15"/>
        </w:numPr>
        <w:spacing w:line="540" w:lineRule="exact"/>
        <w:ind w:firstLineChars="0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7E2AA4">
        <w:rPr>
          <w:rFonts w:ascii="Times New Roman" w:eastAsia="黑体" w:hAnsi="Times New Roman" w:cs="Times New Roman" w:hint="eastAsia"/>
          <w:bCs/>
          <w:sz w:val="32"/>
          <w:szCs w:val="32"/>
        </w:rPr>
        <w:t>联盟</w:t>
      </w:r>
      <w:r w:rsidRPr="007E2AA4">
        <w:rPr>
          <w:rFonts w:ascii="Times New Roman" w:eastAsia="黑体" w:hAnsi="Times New Roman" w:cs="Times New Roman"/>
          <w:bCs/>
          <w:sz w:val="32"/>
          <w:szCs w:val="32"/>
        </w:rPr>
        <w:t>成员权利与义务</w:t>
      </w:r>
    </w:p>
    <w:p w14:paraId="30C4995F" w14:textId="77777777" w:rsidR="001C3FCD" w:rsidRDefault="001C3FCD" w:rsidP="00D750B2">
      <w:pPr>
        <w:pStyle w:val="a6"/>
        <w:spacing w:line="540" w:lineRule="exact"/>
        <w:ind w:left="1275" w:firstLineChars="0" w:firstLine="0"/>
        <w:rPr>
          <w:b/>
          <w:bCs/>
        </w:rPr>
      </w:pPr>
    </w:p>
    <w:p w14:paraId="013CAE94" w14:textId="77777777" w:rsidR="00F16A95" w:rsidRDefault="00F16A95" w:rsidP="00D750B2">
      <w:pPr>
        <w:spacing w:line="540" w:lineRule="exact"/>
        <w:ind w:firstLineChars="176" w:firstLine="563"/>
        <w:rPr>
          <w:rFonts w:ascii="Times New Roman" w:eastAsia="仿宋" w:hAnsi="Times New Roman" w:cs="Times New Roman"/>
          <w:sz w:val="32"/>
          <w:szCs w:val="32"/>
        </w:rPr>
      </w:pPr>
      <w:r w:rsidRPr="007E2AA4">
        <w:rPr>
          <w:rFonts w:ascii="Times New Roman" w:eastAsia="仿宋" w:hAnsi="Times New Roman" w:cs="Times New Roman" w:hint="eastAsia"/>
          <w:sz w:val="32"/>
          <w:szCs w:val="32"/>
        </w:rPr>
        <w:t>凡致力于</w:t>
      </w:r>
      <w:r>
        <w:rPr>
          <w:rFonts w:ascii="Times New Roman" w:eastAsia="仿宋" w:hAnsi="Times New Roman" w:cs="Times New Roman" w:hint="eastAsia"/>
          <w:sz w:val="32"/>
          <w:szCs w:val="32"/>
        </w:rPr>
        <w:t>医学</w:t>
      </w:r>
      <w:r>
        <w:rPr>
          <w:rFonts w:ascii="Times New Roman" w:eastAsia="仿宋" w:hAnsi="Times New Roman" w:cs="Times New Roman"/>
          <w:sz w:val="32"/>
          <w:szCs w:val="32"/>
        </w:rPr>
        <w:t>人才</w:t>
      </w:r>
      <w:r>
        <w:rPr>
          <w:rFonts w:ascii="Times New Roman" w:eastAsia="仿宋" w:hAnsi="Times New Roman" w:cs="Times New Roman" w:hint="eastAsia"/>
          <w:sz w:val="32"/>
          <w:szCs w:val="32"/>
        </w:rPr>
        <w:t>培养</w:t>
      </w:r>
      <w:r w:rsidRPr="002D3F36">
        <w:rPr>
          <w:rFonts w:ascii="Times New Roman" w:eastAsia="仿宋" w:hAnsi="Times New Roman" w:cs="Times New Roman" w:hint="eastAsia"/>
          <w:sz w:val="32"/>
          <w:szCs w:val="32"/>
        </w:rPr>
        <w:t>的高等院校、科研院所、</w:t>
      </w:r>
      <w:r>
        <w:rPr>
          <w:rFonts w:ascii="Times New Roman" w:eastAsia="仿宋" w:hAnsi="Times New Roman" w:cs="Times New Roman" w:hint="eastAsia"/>
          <w:sz w:val="32"/>
          <w:szCs w:val="32"/>
        </w:rPr>
        <w:t>医疗</w:t>
      </w:r>
      <w:r>
        <w:rPr>
          <w:rFonts w:ascii="Times New Roman" w:eastAsia="仿宋" w:hAnsi="Times New Roman" w:cs="Times New Roman"/>
          <w:sz w:val="32"/>
          <w:szCs w:val="32"/>
        </w:rPr>
        <w:t>机构、</w:t>
      </w:r>
      <w:r w:rsidRPr="007E2AA4">
        <w:rPr>
          <w:rFonts w:ascii="Times New Roman" w:eastAsia="仿宋" w:hAnsi="Times New Roman" w:cs="Times New Roman" w:hint="eastAsia"/>
          <w:sz w:val="32"/>
          <w:szCs w:val="32"/>
        </w:rPr>
        <w:t>相关医药企业和服务机构，“一带一</w:t>
      </w:r>
      <w:r>
        <w:rPr>
          <w:rFonts w:ascii="Times New Roman" w:eastAsia="仿宋" w:hAnsi="Times New Roman" w:cs="Times New Roman" w:hint="eastAsia"/>
          <w:sz w:val="32"/>
          <w:szCs w:val="32"/>
        </w:rPr>
        <w:t>路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 w:hint="eastAsia"/>
          <w:sz w:val="32"/>
          <w:szCs w:val="32"/>
        </w:rPr>
        <w:t>国家</w:t>
      </w:r>
      <w:r w:rsidRPr="002D3F36">
        <w:rPr>
          <w:rFonts w:ascii="Times New Roman" w:eastAsia="仿宋" w:hAnsi="Times New Roman" w:cs="Times New Roman" w:hint="eastAsia"/>
          <w:sz w:val="32"/>
          <w:szCs w:val="32"/>
        </w:rPr>
        <w:t>从事</w:t>
      </w:r>
      <w:r>
        <w:rPr>
          <w:rFonts w:ascii="Times New Roman" w:eastAsia="仿宋" w:hAnsi="Times New Roman" w:cs="Times New Roman" w:hint="eastAsia"/>
          <w:sz w:val="32"/>
          <w:szCs w:val="32"/>
        </w:rPr>
        <w:t>医学</w:t>
      </w:r>
      <w:r>
        <w:rPr>
          <w:rFonts w:ascii="Times New Roman" w:eastAsia="仿宋" w:hAnsi="Times New Roman" w:cs="Times New Roman"/>
          <w:sz w:val="32"/>
          <w:szCs w:val="32"/>
        </w:rPr>
        <w:t>人才培养的</w:t>
      </w:r>
      <w:r w:rsidRPr="002D3F36">
        <w:rPr>
          <w:rFonts w:ascii="Times New Roman" w:eastAsia="仿宋" w:hAnsi="Times New Roman" w:cs="Times New Roman" w:hint="eastAsia"/>
          <w:sz w:val="32"/>
          <w:szCs w:val="32"/>
        </w:rPr>
        <w:t>相关</w:t>
      </w:r>
      <w:r>
        <w:rPr>
          <w:rFonts w:ascii="Times New Roman" w:eastAsia="仿宋" w:hAnsi="Times New Roman" w:cs="Times New Roman" w:hint="eastAsia"/>
          <w:sz w:val="32"/>
          <w:szCs w:val="32"/>
        </w:rPr>
        <w:t>机构</w:t>
      </w:r>
      <w:r w:rsidRPr="002D3F36">
        <w:rPr>
          <w:rFonts w:ascii="Times New Roman" w:eastAsia="仿宋" w:hAnsi="Times New Roman" w:cs="Times New Roman" w:hint="eastAsia"/>
          <w:sz w:val="32"/>
          <w:szCs w:val="32"/>
        </w:rPr>
        <w:t>，承认本联盟章程，均可向联盟提出申请。经批准后成为联盟成员，享受联盟成员权利，承担联盟成员义务。</w:t>
      </w:r>
    </w:p>
    <w:p w14:paraId="100207CF" w14:textId="77777777" w:rsidR="00F16A95" w:rsidRPr="004F0A2E" w:rsidRDefault="001C3FCD" w:rsidP="00D750B2">
      <w:pPr>
        <w:spacing w:line="54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4F0A2E">
        <w:rPr>
          <w:rFonts w:ascii="黑体" w:eastAsia="黑体" w:hAnsi="黑体" w:cs="Times New Roman" w:hint="eastAsia"/>
          <w:bCs/>
          <w:sz w:val="32"/>
          <w:szCs w:val="32"/>
        </w:rPr>
        <w:t>第</w:t>
      </w:r>
      <w:r w:rsidR="00FA1AF8" w:rsidRPr="004F0A2E">
        <w:rPr>
          <w:rFonts w:ascii="黑体" w:eastAsia="黑体" w:hAnsi="黑体" w:cs="Times New Roman" w:hint="eastAsia"/>
          <w:bCs/>
          <w:sz w:val="32"/>
          <w:szCs w:val="32"/>
        </w:rPr>
        <w:t>八</w:t>
      </w:r>
      <w:r w:rsidRPr="004F0A2E">
        <w:rPr>
          <w:rFonts w:ascii="黑体" w:eastAsia="黑体" w:hAnsi="黑体" w:cs="Times New Roman" w:hint="eastAsia"/>
          <w:bCs/>
          <w:sz w:val="32"/>
          <w:szCs w:val="32"/>
        </w:rPr>
        <w:t>条</w:t>
      </w:r>
      <w:r w:rsidR="00B824D0" w:rsidRPr="004F0A2E">
        <w:rPr>
          <w:rFonts w:ascii="黑体" w:eastAsia="黑体" w:hAnsi="黑体" w:cs="Times New Roman" w:hint="eastAsia"/>
          <w:bCs/>
          <w:sz w:val="32"/>
          <w:szCs w:val="32"/>
        </w:rPr>
        <w:t xml:space="preserve"> </w:t>
      </w:r>
      <w:r w:rsidR="00F16A95" w:rsidRPr="004F0A2E">
        <w:rPr>
          <w:rFonts w:ascii="黑体" w:eastAsia="黑体" w:hAnsi="黑体" w:cs="Times New Roman" w:hint="eastAsia"/>
          <w:bCs/>
          <w:sz w:val="32"/>
          <w:szCs w:val="32"/>
        </w:rPr>
        <w:t>联盟成员享有下列基本权利</w:t>
      </w:r>
    </w:p>
    <w:p w14:paraId="38F251D7" w14:textId="48F8496E" w:rsidR="00FE6123" w:rsidRPr="00FC2A6B" w:rsidRDefault="00714DBC" w:rsidP="00D750B2">
      <w:pPr>
        <w:pStyle w:val="a6"/>
        <w:spacing w:line="540" w:lineRule="exact"/>
        <w:ind w:left="567" w:firstLineChars="0" w:firstLine="0"/>
        <w:rPr>
          <w:rFonts w:ascii="仿宋" w:eastAsia="仿宋" w:hAnsi="仿宋" w:cs="Times New Roman"/>
          <w:sz w:val="32"/>
          <w:szCs w:val="32"/>
        </w:rPr>
      </w:pPr>
      <w:r w:rsidRPr="00FC2A6B">
        <w:rPr>
          <w:rFonts w:ascii="仿宋" w:eastAsia="仿宋" w:hAnsi="仿宋" w:cs="Times New Roman" w:hint="eastAsia"/>
          <w:sz w:val="32"/>
          <w:szCs w:val="32"/>
        </w:rPr>
        <w:t>（</w:t>
      </w:r>
      <w:r w:rsidR="00FC2A6B" w:rsidRPr="00FC2A6B">
        <w:rPr>
          <w:rFonts w:ascii="仿宋" w:eastAsia="仿宋" w:hAnsi="仿宋" w:cs="Times New Roman" w:hint="eastAsia"/>
          <w:sz w:val="32"/>
          <w:szCs w:val="32"/>
        </w:rPr>
        <w:t>一</w:t>
      </w:r>
      <w:r w:rsidRPr="00FC2A6B">
        <w:rPr>
          <w:rFonts w:ascii="仿宋" w:eastAsia="仿宋" w:hAnsi="仿宋" w:cs="Times New Roman" w:hint="eastAsia"/>
          <w:sz w:val="32"/>
          <w:szCs w:val="32"/>
        </w:rPr>
        <w:t>）</w:t>
      </w:r>
      <w:r w:rsidR="00B24D9B" w:rsidRPr="00FC2A6B">
        <w:rPr>
          <w:rFonts w:ascii="仿宋" w:eastAsia="仿宋" w:hAnsi="仿宋" w:cs="Times New Roman" w:hint="eastAsia"/>
          <w:sz w:val="32"/>
          <w:szCs w:val="32"/>
        </w:rPr>
        <w:t>参加联盟</w:t>
      </w:r>
      <w:r w:rsidRPr="00FC2A6B">
        <w:rPr>
          <w:rFonts w:ascii="仿宋" w:eastAsia="仿宋" w:hAnsi="仿宋" w:cs="Times New Roman" w:hint="eastAsia"/>
          <w:sz w:val="32"/>
          <w:szCs w:val="32"/>
        </w:rPr>
        <w:t>大会</w:t>
      </w:r>
      <w:r w:rsidR="00B24D9B" w:rsidRPr="00FC2A6B">
        <w:rPr>
          <w:rFonts w:ascii="仿宋" w:eastAsia="仿宋" w:hAnsi="仿宋" w:cs="Times New Roman" w:hint="eastAsia"/>
          <w:sz w:val="32"/>
          <w:szCs w:val="32"/>
        </w:rPr>
        <w:t>，享有选举权、被选举权；</w:t>
      </w:r>
    </w:p>
    <w:p w14:paraId="433A6894" w14:textId="46F13ED8" w:rsidR="00FE6123" w:rsidRPr="00FC2A6B" w:rsidRDefault="00714DBC" w:rsidP="00D750B2">
      <w:pPr>
        <w:pStyle w:val="a6"/>
        <w:spacing w:line="540" w:lineRule="exact"/>
        <w:ind w:left="567" w:firstLineChars="0" w:firstLine="0"/>
        <w:rPr>
          <w:rFonts w:ascii="仿宋" w:eastAsia="仿宋" w:hAnsi="仿宋" w:cs="Times New Roman"/>
          <w:sz w:val="32"/>
          <w:szCs w:val="32"/>
        </w:rPr>
      </w:pPr>
      <w:r w:rsidRPr="00FC2A6B">
        <w:rPr>
          <w:rFonts w:ascii="仿宋" w:eastAsia="仿宋" w:hAnsi="仿宋" w:cs="Times New Roman" w:hint="eastAsia"/>
          <w:sz w:val="32"/>
          <w:szCs w:val="32"/>
        </w:rPr>
        <w:t>（</w:t>
      </w:r>
      <w:r w:rsidR="00FC2A6B" w:rsidRPr="00FC2A6B">
        <w:rPr>
          <w:rFonts w:ascii="仿宋" w:eastAsia="仿宋" w:hAnsi="仿宋" w:cs="Times New Roman" w:hint="eastAsia"/>
          <w:sz w:val="32"/>
          <w:szCs w:val="32"/>
        </w:rPr>
        <w:t>二</w:t>
      </w:r>
      <w:r w:rsidRPr="00FC2A6B">
        <w:rPr>
          <w:rFonts w:ascii="仿宋" w:eastAsia="仿宋" w:hAnsi="仿宋" w:cs="Times New Roman" w:hint="eastAsia"/>
          <w:sz w:val="32"/>
          <w:szCs w:val="32"/>
        </w:rPr>
        <w:t>）</w:t>
      </w:r>
      <w:r w:rsidR="00B24D9B" w:rsidRPr="00FC2A6B">
        <w:rPr>
          <w:rFonts w:ascii="仿宋" w:eastAsia="仿宋" w:hAnsi="仿宋" w:cs="Times New Roman" w:hint="eastAsia"/>
          <w:sz w:val="32"/>
          <w:szCs w:val="32"/>
        </w:rPr>
        <w:t>优先获得联盟提供的服务；</w:t>
      </w:r>
    </w:p>
    <w:p w14:paraId="32CAD23A" w14:textId="384C6B84" w:rsidR="00FE6123" w:rsidRPr="00FC2A6B" w:rsidRDefault="00714DBC" w:rsidP="00D750B2">
      <w:pPr>
        <w:pStyle w:val="a6"/>
        <w:spacing w:line="540" w:lineRule="exact"/>
        <w:ind w:left="567" w:firstLineChars="0" w:firstLine="0"/>
        <w:rPr>
          <w:rFonts w:ascii="仿宋" w:eastAsia="仿宋" w:hAnsi="仿宋" w:cs="Times New Roman"/>
          <w:sz w:val="32"/>
          <w:szCs w:val="32"/>
        </w:rPr>
      </w:pPr>
      <w:r w:rsidRPr="00FC2A6B">
        <w:rPr>
          <w:rFonts w:ascii="仿宋" w:eastAsia="仿宋" w:hAnsi="仿宋" w:cs="Times New Roman" w:hint="eastAsia"/>
          <w:sz w:val="32"/>
          <w:szCs w:val="32"/>
        </w:rPr>
        <w:t>（</w:t>
      </w:r>
      <w:r w:rsidR="00FC2A6B" w:rsidRPr="00FC2A6B">
        <w:rPr>
          <w:rFonts w:ascii="仿宋" w:eastAsia="仿宋" w:hAnsi="仿宋" w:cs="Times New Roman" w:hint="eastAsia"/>
          <w:sz w:val="32"/>
          <w:szCs w:val="32"/>
        </w:rPr>
        <w:t>三</w:t>
      </w:r>
      <w:r w:rsidRPr="00FC2A6B">
        <w:rPr>
          <w:rFonts w:ascii="仿宋" w:eastAsia="仿宋" w:hAnsi="仿宋" w:cs="Times New Roman" w:hint="eastAsia"/>
          <w:sz w:val="32"/>
          <w:szCs w:val="32"/>
        </w:rPr>
        <w:t>）</w:t>
      </w:r>
      <w:r w:rsidR="00B24D9B" w:rsidRPr="00FC2A6B">
        <w:rPr>
          <w:rFonts w:ascii="仿宋" w:eastAsia="仿宋" w:hAnsi="仿宋" w:cs="Times New Roman" w:hint="eastAsia"/>
          <w:sz w:val="32"/>
          <w:szCs w:val="32"/>
        </w:rPr>
        <w:t>参与联盟的各项重大事务和日常活动；</w:t>
      </w:r>
    </w:p>
    <w:p w14:paraId="29EFDA75" w14:textId="3B087E2A" w:rsidR="00FE6123" w:rsidRPr="00FC2A6B" w:rsidRDefault="00714DBC" w:rsidP="00D750B2">
      <w:pPr>
        <w:pStyle w:val="a6"/>
        <w:spacing w:line="540" w:lineRule="exact"/>
        <w:ind w:firstLineChars="177" w:firstLine="566"/>
        <w:rPr>
          <w:rFonts w:ascii="仿宋" w:eastAsia="仿宋" w:hAnsi="仿宋" w:cs="Times New Roman"/>
          <w:sz w:val="32"/>
          <w:szCs w:val="32"/>
        </w:rPr>
      </w:pPr>
      <w:r w:rsidRPr="00FC2A6B">
        <w:rPr>
          <w:rFonts w:ascii="仿宋" w:eastAsia="仿宋" w:hAnsi="仿宋" w:cs="Times New Roman"/>
          <w:sz w:val="32"/>
          <w:szCs w:val="32"/>
        </w:rPr>
        <w:t>（</w:t>
      </w:r>
      <w:r w:rsidR="00FC2A6B" w:rsidRPr="00FC2A6B">
        <w:rPr>
          <w:rFonts w:ascii="仿宋" w:eastAsia="仿宋" w:hAnsi="仿宋" w:cs="Times New Roman" w:hint="eastAsia"/>
          <w:sz w:val="32"/>
          <w:szCs w:val="32"/>
        </w:rPr>
        <w:t>四</w:t>
      </w:r>
      <w:r w:rsidRPr="00FC2A6B">
        <w:rPr>
          <w:rFonts w:ascii="仿宋" w:eastAsia="仿宋" w:hAnsi="仿宋" w:cs="Times New Roman"/>
          <w:sz w:val="32"/>
          <w:szCs w:val="32"/>
        </w:rPr>
        <w:t>）</w:t>
      </w:r>
      <w:r w:rsidR="00B24D9B" w:rsidRPr="00FC2A6B">
        <w:rPr>
          <w:rFonts w:ascii="仿宋" w:eastAsia="仿宋" w:hAnsi="仿宋" w:cs="Times New Roman" w:hint="eastAsia"/>
          <w:sz w:val="32"/>
          <w:szCs w:val="32"/>
        </w:rPr>
        <w:t>向理事会和秘书处反映一般性问题，提出建议和议案；</w:t>
      </w:r>
    </w:p>
    <w:p w14:paraId="719C76BE" w14:textId="73BD2E2C" w:rsidR="00FE6123" w:rsidRPr="00FC2A6B" w:rsidRDefault="00714DBC" w:rsidP="00D750B2">
      <w:pPr>
        <w:pStyle w:val="a6"/>
        <w:spacing w:line="540" w:lineRule="exact"/>
        <w:ind w:left="567" w:firstLineChars="0" w:firstLine="0"/>
        <w:rPr>
          <w:rFonts w:ascii="仿宋" w:eastAsia="仿宋" w:hAnsi="仿宋" w:cs="Times New Roman"/>
          <w:sz w:val="32"/>
          <w:szCs w:val="32"/>
        </w:rPr>
      </w:pPr>
      <w:r w:rsidRPr="00FC2A6B">
        <w:rPr>
          <w:rFonts w:ascii="仿宋" w:eastAsia="仿宋" w:hAnsi="仿宋" w:cs="Times New Roman"/>
          <w:sz w:val="32"/>
          <w:szCs w:val="32"/>
        </w:rPr>
        <w:t>（</w:t>
      </w:r>
      <w:r w:rsidR="00FC2A6B" w:rsidRPr="00FC2A6B">
        <w:rPr>
          <w:rFonts w:ascii="仿宋" w:eastAsia="仿宋" w:hAnsi="仿宋" w:cs="Times New Roman" w:hint="eastAsia"/>
          <w:sz w:val="32"/>
          <w:szCs w:val="32"/>
        </w:rPr>
        <w:t>五</w:t>
      </w:r>
      <w:r w:rsidRPr="00FC2A6B">
        <w:rPr>
          <w:rFonts w:ascii="仿宋" w:eastAsia="仿宋" w:hAnsi="仿宋" w:cs="Times New Roman"/>
          <w:sz w:val="32"/>
          <w:szCs w:val="32"/>
        </w:rPr>
        <w:t>）</w:t>
      </w:r>
      <w:r w:rsidR="00B24D9B" w:rsidRPr="00FC2A6B">
        <w:rPr>
          <w:rFonts w:ascii="仿宋" w:eastAsia="仿宋" w:hAnsi="仿宋" w:cs="Times New Roman" w:hint="eastAsia"/>
          <w:sz w:val="32"/>
          <w:szCs w:val="32"/>
        </w:rPr>
        <w:t>可自愿申请退出联盟。</w:t>
      </w:r>
    </w:p>
    <w:p w14:paraId="1A8458BA" w14:textId="77777777" w:rsidR="00714DBC" w:rsidRPr="004F0A2E" w:rsidRDefault="00FA1AF8" w:rsidP="00D750B2">
      <w:pPr>
        <w:spacing w:line="540" w:lineRule="exact"/>
        <w:ind w:leftChars="100" w:left="210" w:firstLineChars="150" w:firstLine="480"/>
        <w:rPr>
          <w:rFonts w:ascii="黑体" w:eastAsia="黑体" w:hAnsi="黑体" w:cs="Times New Roman"/>
          <w:bCs/>
          <w:sz w:val="32"/>
          <w:szCs w:val="32"/>
        </w:rPr>
      </w:pPr>
      <w:r w:rsidRPr="004F0A2E">
        <w:rPr>
          <w:rFonts w:ascii="黑体" w:eastAsia="黑体" w:hAnsi="黑体" w:cs="Times New Roman" w:hint="eastAsia"/>
          <w:bCs/>
          <w:sz w:val="32"/>
          <w:szCs w:val="32"/>
        </w:rPr>
        <w:t>第九</w:t>
      </w:r>
      <w:r w:rsidR="00B24D9B" w:rsidRPr="004F0A2E">
        <w:rPr>
          <w:rFonts w:ascii="黑体" w:eastAsia="黑体" w:hAnsi="黑体" w:cs="Times New Roman" w:hint="eastAsia"/>
          <w:bCs/>
          <w:sz w:val="32"/>
          <w:szCs w:val="32"/>
        </w:rPr>
        <w:t>条 联盟成员履行以下义务</w:t>
      </w:r>
    </w:p>
    <w:p w14:paraId="624C9B3B" w14:textId="3CBC2151" w:rsidR="00714DBC" w:rsidRDefault="00FC2A6B" w:rsidP="00D750B2">
      <w:pPr>
        <w:spacing w:line="540" w:lineRule="exact"/>
        <w:ind w:leftChars="100" w:left="210" w:firstLineChars="111" w:firstLine="35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</w:t>
      </w:r>
      <w:r w:rsidR="00B24D9B" w:rsidRPr="00FE6123">
        <w:rPr>
          <w:rFonts w:ascii="Times New Roman" w:eastAsia="仿宋" w:hAnsi="Times New Roman" w:cs="Times New Roman" w:hint="eastAsia"/>
          <w:sz w:val="32"/>
          <w:szCs w:val="32"/>
        </w:rPr>
        <w:t>遵守联盟章程，执行联盟决议；</w:t>
      </w:r>
    </w:p>
    <w:p w14:paraId="2FEC0119" w14:textId="582E80C8" w:rsidR="00714DBC" w:rsidRDefault="00FC2A6B" w:rsidP="00D750B2">
      <w:pPr>
        <w:spacing w:line="540" w:lineRule="exact"/>
        <w:ind w:leftChars="100" w:left="210" w:firstLineChars="111" w:firstLine="35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</w:t>
      </w:r>
      <w:r w:rsidR="00B24D9B" w:rsidRPr="00FE6123">
        <w:rPr>
          <w:rFonts w:ascii="Times New Roman" w:eastAsia="仿宋" w:hAnsi="Times New Roman" w:cs="Times New Roman" w:hint="eastAsia"/>
          <w:sz w:val="32"/>
          <w:szCs w:val="32"/>
        </w:rPr>
        <w:t>团结合作，自觉维护联盟的声誉和合法权益；</w:t>
      </w:r>
    </w:p>
    <w:p w14:paraId="0BF2EDAF" w14:textId="2AB95CB9" w:rsidR="00714DBC" w:rsidRDefault="00FC2A6B" w:rsidP="00D750B2">
      <w:pPr>
        <w:spacing w:line="540" w:lineRule="exact"/>
        <w:ind w:leftChars="100" w:left="210" w:firstLineChars="111" w:firstLine="35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</w:t>
      </w:r>
      <w:r w:rsidR="00B24D9B" w:rsidRPr="00FE6123">
        <w:rPr>
          <w:rFonts w:ascii="Times New Roman" w:eastAsia="仿宋" w:hAnsi="Times New Roman" w:cs="Times New Roman" w:hint="eastAsia"/>
          <w:sz w:val="32"/>
          <w:szCs w:val="32"/>
        </w:rPr>
        <w:t>完成联盟交办的工作，积极参加联盟的各项活动和会议；</w:t>
      </w:r>
    </w:p>
    <w:p w14:paraId="0194FEA3" w14:textId="1229BDD5" w:rsidR="00714DBC" w:rsidRDefault="00FC2A6B" w:rsidP="00D750B2">
      <w:pPr>
        <w:spacing w:line="540" w:lineRule="exact"/>
        <w:ind w:leftChars="100" w:left="210" w:firstLineChars="111" w:firstLine="35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（四）</w:t>
      </w:r>
      <w:r w:rsidR="00B24D9B" w:rsidRPr="00FE6123">
        <w:rPr>
          <w:rFonts w:ascii="Times New Roman" w:eastAsia="仿宋" w:hAnsi="Times New Roman" w:cs="Times New Roman" w:hint="eastAsia"/>
          <w:sz w:val="32"/>
          <w:szCs w:val="32"/>
        </w:rPr>
        <w:t>理事会员指派专人负责同联盟秘书处联系，以便开展日常工作。</w:t>
      </w:r>
    </w:p>
    <w:p w14:paraId="4BF95F33" w14:textId="77777777" w:rsidR="00B24D9B" w:rsidRPr="004F0A2E" w:rsidRDefault="00B24D9B" w:rsidP="00D750B2">
      <w:pPr>
        <w:spacing w:line="540" w:lineRule="exact"/>
        <w:ind w:leftChars="100" w:left="210" w:firstLineChars="150" w:firstLine="480"/>
        <w:rPr>
          <w:rFonts w:ascii="黑体" w:eastAsia="黑体" w:hAnsi="黑体" w:cs="Times New Roman"/>
          <w:sz w:val="32"/>
          <w:szCs w:val="32"/>
        </w:rPr>
      </w:pPr>
      <w:r w:rsidRPr="004F0A2E">
        <w:rPr>
          <w:rFonts w:ascii="黑体" w:eastAsia="黑体" w:hAnsi="黑体" w:cs="Times New Roman" w:hint="eastAsia"/>
          <w:bCs/>
          <w:sz w:val="32"/>
          <w:szCs w:val="32"/>
        </w:rPr>
        <w:t>第十</w:t>
      </w:r>
      <w:r w:rsidR="00714DBC" w:rsidRPr="004F0A2E">
        <w:rPr>
          <w:rFonts w:ascii="黑体" w:eastAsia="黑体" w:hAnsi="黑体" w:cs="Times New Roman"/>
          <w:bCs/>
          <w:sz w:val="32"/>
          <w:szCs w:val="32"/>
        </w:rPr>
        <w:t>条</w:t>
      </w:r>
      <w:r w:rsidRPr="004F0A2E">
        <w:rPr>
          <w:rFonts w:ascii="黑体" w:eastAsia="黑体" w:hAnsi="黑体" w:cs="Times New Roman" w:hint="eastAsia"/>
          <w:bCs/>
          <w:sz w:val="32"/>
          <w:szCs w:val="32"/>
        </w:rPr>
        <w:t xml:space="preserve"> 联盟成员入盟程序</w:t>
      </w:r>
    </w:p>
    <w:p w14:paraId="38C5F2E8" w14:textId="417533FC" w:rsidR="00714DBC" w:rsidRDefault="00FC2A6B" w:rsidP="00D750B2">
      <w:pPr>
        <w:spacing w:line="540" w:lineRule="exact"/>
        <w:ind w:firstLineChars="133" w:firstLine="42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</w:t>
      </w:r>
      <w:r w:rsidR="00361733" w:rsidRPr="00DD7F8A">
        <w:rPr>
          <w:rFonts w:ascii="Times New Roman" w:eastAsia="仿宋" w:hAnsi="Times New Roman" w:cs="Times New Roman"/>
          <w:sz w:val="32"/>
          <w:szCs w:val="32"/>
        </w:rPr>
        <w:t>自愿加入</w:t>
      </w:r>
      <w:r w:rsidR="00361733">
        <w:rPr>
          <w:rFonts w:ascii="Times New Roman" w:eastAsia="仿宋" w:hAnsi="Times New Roman" w:cs="Times New Roman" w:hint="eastAsia"/>
          <w:sz w:val="32"/>
          <w:szCs w:val="32"/>
        </w:rPr>
        <w:t>联盟</w:t>
      </w:r>
      <w:r w:rsidR="000E1EF6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361733">
        <w:rPr>
          <w:rFonts w:ascii="Times New Roman" w:eastAsia="仿宋" w:hAnsi="Times New Roman" w:cs="Times New Roman"/>
          <w:sz w:val="32"/>
          <w:szCs w:val="32"/>
        </w:rPr>
        <w:t>机构，</w:t>
      </w:r>
      <w:r w:rsidR="000E1EF6">
        <w:rPr>
          <w:rFonts w:ascii="Times New Roman" w:eastAsia="仿宋" w:hAnsi="Times New Roman" w:cs="Times New Roman" w:hint="eastAsia"/>
          <w:sz w:val="32"/>
          <w:szCs w:val="32"/>
        </w:rPr>
        <w:t>由</w:t>
      </w:r>
      <w:r w:rsidR="00361733">
        <w:rPr>
          <w:rFonts w:ascii="Times New Roman" w:eastAsia="仿宋" w:hAnsi="Times New Roman" w:cs="Times New Roman"/>
          <w:sz w:val="32"/>
          <w:szCs w:val="32"/>
        </w:rPr>
        <w:t>其</w:t>
      </w:r>
      <w:r w:rsidR="00361733">
        <w:rPr>
          <w:rFonts w:ascii="Times New Roman" w:eastAsia="仿宋" w:hAnsi="Times New Roman" w:cs="Times New Roman" w:hint="eastAsia"/>
          <w:sz w:val="32"/>
          <w:szCs w:val="32"/>
        </w:rPr>
        <w:t>机构</w:t>
      </w:r>
      <w:r w:rsidR="00361733">
        <w:rPr>
          <w:rFonts w:ascii="Times New Roman" w:eastAsia="仿宋" w:hAnsi="Times New Roman" w:cs="Times New Roman"/>
          <w:sz w:val="32"/>
          <w:szCs w:val="32"/>
        </w:rPr>
        <w:t>法人或授权代表签署或盖章</w:t>
      </w:r>
      <w:r w:rsidR="000E1EF6">
        <w:rPr>
          <w:rFonts w:ascii="Times New Roman" w:eastAsia="仿宋" w:hAnsi="Times New Roman" w:cs="Times New Roman" w:hint="eastAsia"/>
          <w:sz w:val="32"/>
          <w:szCs w:val="32"/>
        </w:rPr>
        <w:t>申请</w:t>
      </w:r>
      <w:r w:rsidR="000E1EF6">
        <w:rPr>
          <w:rFonts w:ascii="Times New Roman" w:eastAsia="仿宋" w:hAnsi="Times New Roman" w:cs="Times New Roman"/>
          <w:sz w:val="32"/>
          <w:szCs w:val="32"/>
        </w:rPr>
        <w:t>加入</w:t>
      </w:r>
      <w:r w:rsidR="000E1EF6">
        <w:rPr>
          <w:rFonts w:ascii="Times New Roman" w:eastAsia="仿宋" w:hAnsi="Times New Roman" w:cs="Times New Roman" w:hint="eastAsia"/>
          <w:sz w:val="32"/>
          <w:szCs w:val="32"/>
        </w:rPr>
        <w:t>联盟</w:t>
      </w:r>
      <w:r w:rsidR="000E1EF6">
        <w:rPr>
          <w:rFonts w:ascii="Times New Roman" w:eastAsia="仿宋" w:hAnsi="Times New Roman" w:cs="Times New Roman"/>
          <w:sz w:val="32"/>
          <w:szCs w:val="32"/>
        </w:rPr>
        <w:t>的</w:t>
      </w:r>
      <w:r w:rsidR="00361733">
        <w:rPr>
          <w:rFonts w:ascii="Times New Roman" w:eastAsia="仿宋" w:hAnsi="Times New Roman" w:cs="Times New Roman"/>
          <w:sz w:val="32"/>
          <w:szCs w:val="32"/>
        </w:rPr>
        <w:t>申请</w:t>
      </w:r>
      <w:r w:rsidR="00215192">
        <w:rPr>
          <w:rFonts w:ascii="Times New Roman" w:eastAsia="仿宋" w:hAnsi="Times New Roman" w:cs="Times New Roman" w:hint="eastAsia"/>
          <w:sz w:val="32"/>
          <w:szCs w:val="32"/>
        </w:rPr>
        <w:t>表</w:t>
      </w:r>
      <w:r w:rsidR="00361733">
        <w:rPr>
          <w:rFonts w:ascii="Times New Roman" w:eastAsia="仿宋" w:hAnsi="Times New Roman" w:cs="Times New Roman" w:hint="eastAsia"/>
          <w:sz w:val="32"/>
          <w:szCs w:val="32"/>
        </w:rPr>
        <w:t>并</w:t>
      </w:r>
      <w:r w:rsidR="00361733">
        <w:rPr>
          <w:rFonts w:ascii="Times New Roman" w:eastAsia="仿宋" w:hAnsi="Times New Roman" w:cs="Times New Roman"/>
          <w:sz w:val="32"/>
          <w:szCs w:val="32"/>
        </w:rPr>
        <w:t>经审核后即成为</w:t>
      </w:r>
      <w:r w:rsidR="00361733" w:rsidRPr="00DD7F8A">
        <w:rPr>
          <w:rFonts w:ascii="Times New Roman" w:eastAsia="仿宋" w:hAnsi="Times New Roman" w:cs="Times New Roman"/>
          <w:sz w:val="32"/>
          <w:szCs w:val="32"/>
        </w:rPr>
        <w:t>联盟成员</w:t>
      </w:r>
      <w:r w:rsidR="00714DBC">
        <w:rPr>
          <w:rFonts w:ascii="Times New Roman" w:eastAsia="仿宋" w:hAnsi="Times New Roman" w:cs="Times New Roman"/>
          <w:sz w:val="32"/>
          <w:szCs w:val="32"/>
        </w:rPr>
        <w:t>；</w:t>
      </w:r>
    </w:p>
    <w:p w14:paraId="1D04893F" w14:textId="5278AE16" w:rsidR="00714DBC" w:rsidRDefault="00FC2A6B" w:rsidP="00D750B2">
      <w:pPr>
        <w:spacing w:line="540" w:lineRule="exact"/>
        <w:ind w:firstLineChars="133" w:firstLine="42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</w:t>
      </w:r>
      <w:r w:rsidR="00B24D9B" w:rsidRPr="00B824D0">
        <w:rPr>
          <w:rFonts w:ascii="Times New Roman" w:eastAsia="仿宋" w:hAnsi="Times New Roman" w:cs="Times New Roman" w:hint="eastAsia"/>
          <w:sz w:val="32"/>
          <w:szCs w:val="32"/>
        </w:rPr>
        <w:t>联盟秘书处对成员资格进行审核，</w:t>
      </w:r>
      <w:r w:rsidR="000E1EF6">
        <w:rPr>
          <w:rFonts w:ascii="Times New Roman" w:eastAsia="仿宋" w:hAnsi="Times New Roman" w:cs="Times New Roman" w:hint="eastAsia"/>
          <w:sz w:val="32"/>
          <w:szCs w:val="32"/>
        </w:rPr>
        <w:t>并</w:t>
      </w:r>
      <w:r w:rsidR="000E1EF6">
        <w:rPr>
          <w:rFonts w:ascii="Times New Roman" w:eastAsia="仿宋" w:hAnsi="Times New Roman" w:cs="Times New Roman"/>
          <w:sz w:val="32"/>
          <w:szCs w:val="32"/>
        </w:rPr>
        <w:t>报</w:t>
      </w:r>
      <w:r w:rsidR="00361733" w:rsidRPr="00B824D0">
        <w:rPr>
          <w:rFonts w:ascii="Times New Roman" w:eastAsia="仿宋" w:hAnsi="Times New Roman" w:cs="Times New Roman" w:hint="eastAsia"/>
          <w:sz w:val="32"/>
          <w:szCs w:val="32"/>
        </w:rPr>
        <w:t>理事会讨论</w:t>
      </w:r>
      <w:r w:rsidR="000E1EF6">
        <w:rPr>
          <w:rFonts w:ascii="Times New Roman" w:eastAsia="仿宋" w:hAnsi="Times New Roman" w:cs="Times New Roman" w:hint="eastAsia"/>
          <w:sz w:val="32"/>
          <w:szCs w:val="32"/>
        </w:rPr>
        <w:t>通过</w:t>
      </w:r>
      <w:r w:rsidR="00B24D9B" w:rsidRPr="00B824D0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5211FCFE" w14:textId="236C2769" w:rsidR="00714DBC" w:rsidRDefault="00FC2A6B" w:rsidP="00D750B2">
      <w:pPr>
        <w:spacing w:line="540" w:lineRule="exact"/>
        <w:ind w:firstLineChars="133" w:firstLine="42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</w:t>
      </w:r>
      <w:r w:rsidR="00B24D9B" w:rsidRPr="00B824D0">
        <w:rPr>
          <w:rFonts w:ascii="Times New Roman" w:eastAsia="仿宋" w:hAnsi="Times New Roman" w:cs="Times New Roman" w:hint="eastAsia"/>
          <w:sz w:val="32"/>
          <w:szCs w:val="32"/>
        </w:rPr>
        <w:t>由秘书处或秘书处授权机构向获得同意的成员</w:t>
      </w:r>
      <w:r w:rsidR="003F7ABF">
        <w:rPr>
          <w:rFonts w:ascii="Times New Roman" w:eastAsia="仿宋" w:hAnsi="Times New Roman" w:cs="Times New Roman" w:hint="eastAsia"/>
          <w:sz w:val="32"/>
          <w:szCs w:val="32"/>
        </w:rPr>
        <w:t>确认</w:t>
      </w:r>
      <w:r w:rsidR="003F7ABF">
        <w:rPr>
          <w:rFonts w:ascii="Times New Roman" w:eastAsia="仿宋" w:hAnsi="Times New Roman" w:cs="Times New Roman"/>
          <w:sz w:val="32"/>
          <w:szCs w:val="32"/>
        </w:rPr>
        <w:t>加入联盟，</w:t>
      </w:r>
      <w:r w:rsidR="003F7ABF" w:rsidRPr="00610696">
        <w:rPr>
          <w:rFonts w:ascii="Times New Roman" w:eastAsia="仿宋" w:hAnsi="Times New Roman" w:cs="Times New Roman"/>
          <w:sz w:val="32"/>
          <w:szCs w:val="32"/>
        </w:rPr>
        <w:t>并</w:t>
      </w:r>
      <w:r w:rsidR="00B24D9B" w:rsidRPr="00610696">
        <w:rPr>
          <w:rFonts w:ascii="Times New Roman" w:eastAsia="仿宋" w:hAnsi="Times New Roman" w:cs="Times New Roman" w:hint="eastAsia"/>
          <w:sz w:val="32"/>
          <w:szCs w:val="32"/>
        </w:rPr>
        <w:t>颁发联盟成员证书。</w:t>
      </w:r>
    </w:p>
    <w:p w14:paraId="17238494" w14:textId="77777777" w:rsidR="00714DBC" w:rsidRPr="00FC2A6B" w:rsidRDefault="00B24D9B" w:rsidP="00D750B2">
      <w:pPr>
        <w:spacing w:line="540" w:lineRule="exact"/>
        <w:ind w:firstLineChars="132" w:firstLine="424"/>
        <w:rPr>
          <w:rFonts w:ascii="黑体" w:eastAsia="黑体" w:hAnsi="黑体" w:cs="Times New Roman"/>
          <w:b/>
          <w:bCs/>
          <w:sz w:val="32"/>
          <w:szCs w:val="32"/>
        </w:rPr>
      </w:pPr>
      <w:r w:rsidRPr="00FC2A6B">
        <w:rPr>
          <w:rFonts w:ascii="黑体" w:eastAsia="黑体" w:hAnsi="黑体" w:cs="Times New Roman" w:hint="eastAsia"/>
          <w:b/>
          <w:bCs/>
          <w:sz w:val="32"/>
          <w:szCs w:val="32"/>
        </w:rPr>
        <w:t>第十</w:t>
      </w:r>
      <w:r w:rsidR="000F4355" w:rsidRPr="00FC2A6B">
        <w:rPr>
          <w:rFonts w:ascii="黑体" w:eastAsia="黑体" w:hAnsi="黑体" w:cs="Times New Roman" w:hint="eastAsia"/>
          <w:b/>
          <w:bCs/>
          <w:sz w:val="32"/>
          <w:szCs w:val="32"/>
        </w:rPr>
        <w:t>一</w:t>
      </w:r>
      <w:r w:rsidRPr="00FC2A6B">
        <w:rPr>
          <w:rFonts w:ascii="黑体" w:eastAsia="黑体" w:hAnsi="黑体" w:cs="Times New Roman" w:hint="eastAsia"/>
          <w:b/>
          <w:bCs/>
          <w:sz w:val="32"/>
          <w:szCs w:val="32"/>
        </w:rPr>
        <w:t>条 联盟成员有以下情形之一，其成员资格终止：</w:t>
      </w:r>
    </w:p>
    <w:p w14:paraId="48A1CF3F" w14:textId="3F9AF250" w:rsidR="00714DBC" w:rsidRDefault="00FC2A6B" w:rsidP="00D750B2">
      <w:pPr>
        <w:spacing w:line="540" w:lineRule="exact"/>
        <w:ind w:firstLineChars="132" w:firstLine="42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</w:t>
      </w:r>
      <w:r w:rsidR="00B24D9B" w:rsidRPr="00B824D0">
        <w:rPr>
          <w:rFonts w:ascii="Times New Roman" w:eastAsia="仿宋" w:hAnsi="Times New Roman" w:cs="Times New Roman" w:hint="eastAsia"/>
          <w:sz w:val="32"/>
          <w:szCs w:val="32"/>
        </w:rPr>
        <w:t>法人或机构终止；</w:t>
      </w:r>
    </w:p>
    <w:p w14:paraId="0298878C" w14:textId="19B93FF1" w:rsidR="00714DBC" w:rsidRDefault="00FC2A6B" w:rsidP="00D750B2">
      <w:pPr>
        <w:spacing w:line="540" w:lineRule="exact"/>
        <w:ind w:firstLineChars="132" w:firstLine="42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</w:t>
      </w:r>
      <w:r w:rsidR="00B24D9B" w:rsidRPr="00B824D0">
        <w:rPr>
          <w:rFonts w:ascii="Times New Roman" w:eastAsia="仿宋" w:hAnsi="Times New Roman" w:cs="Times New Roman" w:hint="eastAsia"/>
          <w:sz w:val="32"/>
          <w:szCs w:val="32"/>
        </w:rPr>
        <w:t>严重违反联盟章程，且严重妨碍联盟的正常工作；</w:t>
      </w:r>
    </w:p>
    <w:p w14:paraId="3094A94D" w14:textId="547885B1" w:rsidR="00714DBC" w:rsidRDefault="00FC2A6B" w:rsidP="00D750B2">
      <w:pPr>
        <w:spacing w:line="540" w:lineRule="exact"/>
        <w:ind w:firstLineChars="132" w:firstLine="42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</w:t>
      </w:r>
      <w:r w:rsidR="00B24D9B" w:rsidRPr="00B824D0">
        <w:rPr>
          <w:rFonts w:ascii="Times New Roman" w:eastAsia="仿宋" w:hAnsi="Times New Roman" w:cs="Times New Roman" w:hint="eastAsia"/>
          <w:sz w:val="32"/>
          <w:szCs w:val="32"/>
        </w:rPr>
        <w:t>连续两年未参加联盟的任何会议或活动，且经联盟秘书处提醒后仍未采取补救措施；</w:t>
      </w:r>
    </w:p>
    <w:p w14:paraId="522FC597" w14:textId="3012D7E5" w:rsidR="00B24D9B" w:rsidRPr="00B824D0" w:rsidRDefault="00FC2A6B" w:rsidP="00D750B2">
      <w:pPr>
        <w:spacing w:line="540" w:lineRule="exact"/>
        <w:ind w:firstLineChars="132" w:firstLine="42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（四）</w:t>
      </w:r>
      <w:r w:rsidR="001C6CC0">
        <w:rPr>
          <w:rFonts w:ascii="Times New Roman" w:eastAsia="仿宋" w:hAnsi="Times New Roman" w:cs="Times New Roman" w:hint="eastAsia"/>
          <w:sz w:val="32"/>
          <w:szCs w:val="32"/>
        </w:rPr>
        <w:t>恶意损害联盟声誉，给联盟或联盟其他</w:t>
      </w:r>
      <w:r w:rsidR="00B24D9B" w:rsidRPr="00B824D0">
        <w:rPr>
          <w:rFonts w:ascii="Times New Roman" w:eastAsia="仿宋" w:hAnsi="Times New Roman" w:cs="Times New Roman" w:hint="eastAsia"/>
          <w:sz w:val="32"/>
          <w:szCs w:val="32"/>
        </w:rPr>
        <w:t>成员造成损害。</w:t>
      </w:r>
    </w:p>
    <w:p w14:paraId="0DBC21CD" w14:textId="77777777" w:rsidR="00F16A95" w:rsidRDefault="00F16A95" w:rsidP="00D750B2">
      <w:pPr>
        <w:pStyle w:val="a6"/>
        <w:spacing w:line="540" w:lineRule="exact"/>
        <w:ind w:left="1275" w:firstLineChars="0" w:firstLine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F16A95">
        <w:rPr>
          <w:rFonts w:ascii="Times New Roman" w:eastAsia="黑体" w:hAnsi="Times New Roman" w:cs="Times New Roman"/>
          <w:bCs/>
          <w:sz w:val="32"/>
          <w:szCs w:val="32"/>
        </w:rPr>
        <w:t xml:space="preserve">     </w:t>
      </w:r>
    </w:p>
    <w:p w14:paraId="05697730" w14:textId="77777777" w:rsidR="00F16A95" w:rsidRDefault="00F16A95" w:rsidP="00D750B2">
      <w:pPr>
        <w:pStyle w:val="a6"/>
        <w:numPr>
          <w:ilvl w:val="0"/>
          <w:numId w:val="15"/>
        </w:numPr>
        <w:spacing w:line="540" w:lineRule="exact"/>
        <w:ind w:firstLineChars="0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F16A95">
        <w:rPr>
          <w:rFonts w:ascii="Times New Roman" w:eastAsia="黑体" w:hAnsi="Times New Roman" w:cs="Times New Roman"/>
          <w:bCs/>
          <w:sz w:val="32"/>
          <w:szCs w:val="32"/>
        </w:rPr>
        <w:t>联盟组织架构</w:t>
      </w:r>
    </w:p>
    <w:p w14:paraId="3A0E2B61" w14:textId="77777777" w:rsidR="00F16A95" w:rsidRPr="007E2AA4" w:rsidRDefault="00F16A95" w:rsidP="00D750B2">
      <w:pPr>
        <w:pStyle w:val="a6"/>
        <w:spacing w:line="540" w:lineRule="exact"/>
        <w:ind w:left="1275" w:firstLineChars="0" w:firstLine="0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4CA2F1E4" w14:textId="77777777" w:rsidR="0006747B" w:rsidRDefault="000A6CD8" w:rsidP="00D750B2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2524">
        <w:rPr>
          <w:rFonts w:ascii="Times New Roman" w:eastAsia="仿宋" w:hAnsi="Times New Roman" w:cs="Times New Roman" w:hint="eastAsia"/>
          <w:sz w:val="32"/>
          <w:szCs w:val="32"/>
        </w:rPr>
        <w:t>联盟设立理事会和专家委员会。</w:t>
      </w:r>
    </w:p>
    <w:p w14:paraId="2226A6E0" w14:textId="77777777" w:rsidR="0006747B" w:rsidRPr="004F0A2E" w:rsidRDefault="00AC21FC" w:rsidP="00D750B2">
      <w:pPr>
        <w:spacing w:line="540" w:lineRule="exact"/>
        <w:ind w:firstLineChars="182" w:firstLine="582"/>
        <w:rPr>
          <w:rFonts w:ascii="黑体" w:eastAsia="黑体" w:hAnsi="黑体" w:cs="Times New Roman"/>
          <w:bCs/>
          <w:sz w:val="32"/>
          <w:szCs w:val="32"/>
        </w:rPr>
      </w:pPr>
      <w:r w:rsidRPr="004F0A2E">
        <w:rPr>
          <w:rFonts w:ascii="黑体" w:eastAsia="黑体" w:hAnsi="黑体" w:cs="Times New Roman"/>
          <w:bCs/>
          <w:sz w:val="32"/>
          <w:szCs w:val="32"/>
        </w:rPr>
        <w:t>第十</w:t>
      </w:r>
      <w:r w:rsidRPr="004F0A2E">
        <w:rPr>
          <w:rFonts w:ascii="黑体" w:eastAsia="黑体" w:hAnsi="黑体" w:cs="Times New Roman" w:hint="eastAsia"/>
          <w:bCs/>
          <w:sz w:val="32"/>
          <w:szCs w:val="32"/>
        </w:rPr>
        <w:t>二</w:t>
      </w:r>
      <w:r w:rsidR="0006747B" w:rsidRPr="004F0A2E">
        <w:rPr>
          <w:rFonts w:ascii="黑体" w:eastAsia="黑体" w:hAnsi="黑体" w:cs="Times New Roman"/>
          <w:bCs/>
          <w:sz w:val="32"/>
          <w:szCs w:val="32"/>
        </w:rPr>
        <w:t>条</w:t>
      </w:r>
      <w:r w:rsidR="0006747B" w:rsidRPr="004F0A2E">
        <w:rPr>
          <w:rFonts w:ascii="黑体" w:eastAsia="黑体" w:hAnsi="黑体" w:cs="Times New Roman" w:hint="eastAsia"/>
          <w:bCs/>
          <w:sz w:val="32"/>
          <w:szCs w:val="32"/>
        </w:rPr>
        <w:t xml:space="preserve"> </w:t>
      </w:r>
      <w:r w:rsidR="0006747B" w:rsidRPr="004F0A2E">
        <w:rPr>
          <w:rFonts w:ascii="黑体" w:eastAsia="黑体" w:hAnsi="黑体" w:cs="Times New Roman"/>
          <w:bCs/>
          <w:sz w:val="32"/>
          <w:szCs w:val="32"/>
        </w:rPr>
        <w:t>联盟理事会</w:t>
      </w:r>
    </w:p>
    <w:p w14:paraId="3FDC9A32" w14:textId="77777777" w:rsidR="00404ED1" w:rsidRPr="00404ED1" w:rsidRDefault="0006747B" w:rsidP="00D750B2">
      <w:pPr>
        <w:spacing w:line="54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联盟理事会</w:t>
      </w:r>
      <w:r w:rsidRPr="0006747B">
        <w:rPr>
          <w:rFonts w:ascii="Times New Roman" w:eastAsia="仿宋" w:hAnsi="Times New Roman" w:cs="Times New Roman" w:hint="eastAsia"/>
          <w:sz w:val="32"/>
          <w:szCs w:val="32"/>
        </w:rPr>
        <w:t>由各</w:t>
      </w:r>
      <w:r>
        <w:rPr>
          <w:rFonts w:ascii="Times New Roman" w:eastAsia="仿宋" w:hAnsi="Times New Roman" w:cs="Times New Roman"/>
          <w:sz w:val="32"/>
          <w:szCs w:val="32"/>
        </w:rPr>
        <w:t>主要</w:t>
      </w:r>
      <w:r w:rsidRPr="0006747B">
        <w:rPr>
          <w:rFonts w:ascii="Times New Roman" w:eastAsia="仿宋" w:hAnsi="Times New Roman" w:cs="Times New Roman" w:hint="eastAsia"/>
          <w:sz w:val="32"/>
          <w:szCs w:val="32"/>
        </w:rPr>
        <w:t>发起单位组成</w:t>
      </w:r>
      <w:r w:rsidR="00410D95">
        <w:rPr>
          <w:rFonts w:ascii="Times New Roman" w:eastAsia="仿宋" w:hAnsi="Times New Roman" w:cs="Times New Roman"/>
          <w:sz w:val="32"/>
          <w:szCs w:val="32"/>
        </w:rPr>
        <w:t>。</w:t>
      </w:r>
      <w:r w:rsidRPr="0006747B">
        <w:rPr>
          <w:rFonts w:ascii="Times New Roman" w:eastAsia="仿宋" w:hAnsi="Times New Roman" w:cs="Times New Roman" w:hint="eastAsia"/>
          <w:sz w:val="32"/>
          <w:szCs w:val="32"/>
        </w:rPr>
        <w:t>理事会</w:t>
      </w:r>
      <w:r w:rsidR="008401AF">
        <w:rPr>
          <w:rFonts w:ascii="Times New Roman" w:eastAsia="仿宋" w:hAnsi="Times New Roman" w:cs="Times New Roman" w:hint="eastAsia"/>
          <w:sz w:val="32"/>
          <w:szCs w:val="32"/>
        </w:rPr>
        <w:t>成员</w:t>
      </w:r>
      <w:r w:rsidR="008401AF">
        <w:rPr>
          <w:rFonts w:ascii="Times New Roman" w:eastAsia="仿宋" w:hAnsi="Times New Roman" w:cs="Times New Roman"/>
          <w:sz w:val="32"/>
          <w:szCs w:val="32"/>
        </w:rPr>
        <w:t>包括</w:t>
      </w:r>
      <w:r w:rsidRPr="0006747B">
        <w:rPr>
          <w:rFonts w:ascii="Times New Roman" w:eastAsia="仿宋" w:hAnsi="Times New Roman" w:cs="Times New Roman" w:hint="eastAsia"/>
          <w:sz w:val="32"/>
          <w:szCs w:val="32"/>
        </w:rPr>
        <w:t>理事长</w:t>
      </w:r>
      <w:r w:rsidR="008401AF">
        <w:rPr>
          <w:rFonts w:ascii="Times New Roman" w:eastAsia="仿宋" w:hAnsi="Times New Roman" w:cs="Times New Roman" w:hint="eastAsia"/>
          <w:sz w:val="32"/>
          <w:szCs w:val="32"/>
        </w:rPr>
        <w:t>单位</w:t>
      </w:r>
      <w:r w:rsidRPr="0006747B">
        <w:rPr>
          <w:rFonts w:ascii="Times New Roman" w:eastAsia="仿宋" w:hAnsi="Times New Roman" w:cs="Times New Roman" w:hint="eastAsia"/>
          <w:sz w:val="32"/>
          <w:szCs w:val="32"/>
        </w:rPr>
        <w:t>、副理事长单位</w:t>
      </w:r>
      <w:r w:rsidR="000F64B5">
        <w:rPr>
          <w:rFonts w:ascii="Times New Roman" w:eastAsia="仿宋" w:hAnsi="Times New Roman" w:cs="Times New Roman" w:hint="eastAsia"/>
          <w:sz w:val="32"/>
          <w:szCs w:val="32"/>
        </w:rPr>
        <w:t>和理事</w:t>
      </w:r>
      <w:r w:rsidR="000F64B5">
        <w:rPr>
          <w:rFonts w:ascii="Times New Roman" w:eastAsia="仿宋" w:hAnsi="Times New Roman" w:cs="Times New Roman"/>
          <w:sz w:val="32"/>
          <w:szCs w:val="32"/>
        </w:rPr>
        <w:t>单位</w:t>
      </w:r>
      <w:r w:rsidRPr="0006747B">
        <w:rPr>
          <w:rFonts w:ascii="Times New Roman" w:eastAsia="仿宋" w:hAnsi="Times New Roman" w:cs="Times New Roman" w:hint="eastAsia"/>
          <w:sz w:val="32"/>
          <w:szCs w:val="32"/>
        </w:rPr>
        <w:t>。理事会</w:t>
      </w:r>
      <w:r>
        <w:rPr>
          <w:rFonts w:ascii="Times New Roman" w:eastAsia="仿宋" w:hAnsi="Times New Roman" w:cs="Times New Roman"/>
          <w:sz w:val="32"/>
          <w:szCs w:val="32"/>
        </w:rPr>
        <w:t>理事长</w:t>
      </w:r>
      <w:r w:rsidR="000F64B5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8A5E42">
        <w:rPr>
          <w:rFonts w:ascii="Times New Roman" w:eastAsia="仿宋" w:hAnsi="Times New Roman" w:cs="Times New Roman"/>
          <w:sz w:val="32"/>
          <w:szCs w:val="32"/>
        </w:rPr>
        <w:t>副理事</w:t>
      </w:r>
      <w:r w:rsidR="008A5E42">
        <w:rPr>
          <w:rFonts w:ascii="Times New Roman" w:eastAsia="仿宋" w:hAnsi="Times New Roman" w:cs="Times New Roman" w:hint="eastAsia"/>
          <w:sz w:val="32"/>
          <w:szCs w:val="32"/>
        </w:rPr>
        <w:t>长</w:t>
      </w:r>
      <w:r w:rsidR="000F64B5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0F64B5">
        <w:rPr>
          <w:rFonts w:ascii="Times New Roman" w:eastAsia="仿宋" w:hAnsi="Times New Roman" w:cs="Times New Roman"/>
          <w:sz w:val="32"/>
          <w:szCs w:val="32"/>
        </w:rPr>
        <w:t>理事</w:t>
      </w:r>
      <w:r w:rsidRPr="0006747B">
        <w:rPr>
          <w:rFonts w:ascii="Times New Roman" w:eastAsia="仿宋" w:hAnsi="Times New Roman" w:cs="Times New Roman" w:hint="eastAsia"/>
          <w:sz w:val="32"/>
          <w:szCs w:val="32"/>
        </w:rPr>
        <w:t>由理事长单位</w:t>
      </w:r>
      <w:r w:rsidR="000F64B5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0F64B5">
        <w:rPr>
          <w:rFonts w:ascii="Times New Roman" w:eastAsia="仿宋" w:hAnsi="Times New Roman" w:cs="Times New Roman"/>
          <w:sz w:val="32"/>
          <w:szCs w:val="32"/>
        </w:rPr>
        <w:t>副理事长单位</w:t>
      </w:r>
      <w:r w:rsidR="000F64B5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0F64B5">
        <w:rPr>
          <w:rFonts w:ascii="Times New Roman" w:eastAsia="仿宋" w:hAnsi="Times New Roman" w:cs="Times New Roman"/>
          <w:sz w:val="32"/>
          <w:szCs w:val="32"/>
        </w:rPr>
        <w:t>理事单位</w:t>
      </w:r>
      <w:r w:rsidRPr="0006747B">
        <w:rPr>
          <w:rFonts w:ascii="Times New Roman" w:eastAsia="仿宋" w:hAnsi="Times New Roman" w:cs="Times New Roman" w:hint="eastAsia"/>
          <w:sz w:val="32"/>
          <w:szCs w:val="32"/>
        </w:rPr>
        <w:t>指派人员担任。</w:t>
      </w:r>
    </w:p>
    <w:p w14:paraId="0D143A32" w14:textId="77777777" w:rsidR="001B007D" w:rsidRPr="004F0A2E" w:rsidRDefault="00AC21FC" w:rsidP="00D750B2">
      <w:pPr>
        <w:spacing w:line="540" w:lineRule="exact"/>
        <w:ind w:firstLineChars="182" w:firstLine="582"/>
        <w:rPr>
          <w:rFonts w:ascii="黑体" w:eastAsia="黑体" w:hAnsi="黑体" w:cs="Times New Roman"/>
          <w:bCs/>
          <w:sz w:val="32"/>
          <w:szCs w:val="32"/>
        </w:rPr>
      </w:pPr>
      <w:r w:rsidRPr="004F0A2E">
        <w:rPr>
          <w:rFonts w:ascii="黑体" w:eastAsia="黑体" w:hAnsi="黑体" w:cs="Times New Roman" w:hint="eastAsia"/>
          <w:bCs/>
          <w:sz w:val="32"/>
          <w:szCs w:val="32"/>
        </w:rPr>
        <w:t>第十三</w:t>
      </w:r>
      <w:r w:rsidR="001B007D" w:rsidRPr="004F0A2E">
        <w:rPr>
          <w:rFonts w:ascii="黑体" w:eastAsia="黑体" w:hAnsi="黑体" w:cs="Times New Roman" w:hint="eastAsia"/>
          <w:bCs/>
          <w:sz w:val="32"/>
          <w:szCs w:val="32"/>
        </w:rPr>
        <w:t>条 理事会的主要职责</w:t>
      </w:r>
    </w:p>
    <w:p w14:paraId="5C095552" w14:textId="5DAD52C5" w:rsidR="001B007D" w:rsidRPr="0023412A" w:rsidRDefault="0023412A" w:rsidP="00D750B2">
      <w:pPr>
        <w:spacing w:line="540" w:lineRule="exact"/>
        <w:ind w:firstLineChars="132" w:firstLine="422"/>
        <w:rPr>
          <w:rFonts w:ascii="仿宋" w:eastAsia="仿宋" w:hAnsi="仿宋" w:cs="Times New Roman"/>
          <w:sz w:val="32"/>
          <w:szCs w:val="32"/>
        </w:rPr>
      </w:pPr>
      <w:r w:rsidRPr="0023412A">
        <w:rPr>
          <w:rFonts w:ascii="仿宋" w:eastAsia="仿宋" w:hAnsi="仿宋" w:cs="Times New Roman" w:hint="eastAsia"/>
          <w:sz w:val="32"/>
          <w:szCs w:val="32"/>
        </w:rPr>
        <w:t>（一）制定和修改联盟的章程及联盟内部组织管理制度；</w:t>
      </w:r>
    </w:p>
    <w:p w14:paraId="6D1B1DBA" w14:textId="4BD30CA6" w:rsidR="001B007D" w:rsidRPr="0023412A" w:rsidRDefault="001B007D" w:rsidP="00D750B2">
      <w:pPr>
        <w:spacing w:line="540" w:lineRule="exact"/>
        <w:ind w:firstLineChars="132" w:firstLine="422"/>
        <w:rPr>
          <w:rFonts w:ascii="仿宋" w:eastAsia="仿宋" w:hAnsi="仿宋" w:cs="Times New Roman"/>
          <w:sz w:val="32"/>
          <w:szCs w:val="32"/>
        </w:rPr>
      </w:pPr>
      <w:r w:rsidRPr="0023412A">
        <w:rPr>
          <w:rFonts w:ascii="仿宋" w:eastAsia="仿宋" w:hAnsi="仿宋" w:cs="Times New Roman" w:hint="eastAsia"/>
          <w:sz w:val="32"/>
          <w:szCs w:val="32"/>
        </w:rPr>
        <w:t>（</w:t>
      </w:r>
      <w:r w:rsidR="0023412A" w:rsidRPr="0023412A">
        <w:rPr>
          <w:rFonts w:ascii="仿宋" w:eastAsia="仿宋" w:hAnsi="仿宋" w:cs="Times New Roman" w:hint="eastAsia"/>
          <w:sz w:val="32"/>
          <w:szCs w:val="32"/>
        </w:rPr>
        <w:t>二）审定联盟工作计划；</w:t>
      </w:r>
    </w:p>
    <w:p w14:paraId="44505AD6" w14:textId="3031D5F6" w:rsidR="001B007D" w:rsidRPr="0023412A" w:rsidRDefault="001B007D" w:rsidP="00D750B2">
      <w:pPr>
        <w:spacing w:line="540" w:lineRule="exact"/>
        <w:ind w:firstLineChars="132" w:firstLine="422"/>
        <w:rPr>
          <w:rFonts w:ascii="仿宋" w:eastAsia="仿宋" w:hAnsi="仿宋" w:cs="Times New Roman"/>
          <w:sz w:val="32"/>
          <w:szCs w:val="32"/>
        </w:rPr>
      </w:pPr>
      <w:r w:rsidRPr="0023412A">
        <w:rPr>
          <w:rFonts w:ascii="仿宋" w:eastAsia="仿宋" w:hAnsi="仿宋" w:cs="Times New Roman" w:hint="eastAsia"/>
          <w:sz w:val="32"/>
          <w:szCs w:val="32"/>
        </w:rPr>
        <w:t>（</w:t>
      </w:r>
      <w:r w:rsidR="0023412A" w:rsidRPr="0023412A">
        <w:rPr>
          <w:rFonts w:ascii="仿宋" w:eastAsia="仿宋" w:hAnsi="仿宋" w:cs="Times New Roman" w:hint="eastAsia"/>
          <w:sz w:val="32"/>
          <w:szCs w:val="32"/>
        </w:rPr>
        <w:t>三）审批新成员的加入；</w:t>
      </w:r>
    </w:p>
    <w:p w14:paraId="59B99DBB" w14:textId="65281276" w:rsidR="001B007D" w:rsidRPr="0023412A" w:rsidRDefault="001B007D" w:rsidP="00D750B2">
      <w:pPr>
        <w:spacing w:line="540" w:lineRule="exact"/>
        <w:ind w:firstLineChars="132" w:firstLine="422"/>
        <w:rPr>
          <w:rFonts w:ascii="仿宋" w:eastAsia="仿宋" w:hAnsi="仿宋" w:cs="Times New Roman"/>
          <w:sz w:val="32"/>
          <w:szCs w:val="32"/>
        </w:rPr>
      </w:pPr>
      <w:r w:rsidRPr="0023412A">
        <w:rPr>
          <w:rFonts w:ascii="仿宋" w:eastAsia="仿宋" w:hAnsi="仿宋" w:cs="Times New Roman" w:hint="eastAsia"/>
          <w:sz w:val="32"/>
          <w:szCs w:val="32"/>
        </w:rPr>
        <w:t>（</w:t>
      </w:r>
      <w:r w:rsidR="0023412A" w:rsidRPr="0023412A">
        <w:rPr>
          <w:rFonts w:ascii="仿宋" w:eastAsia="仿宋" w:hAnsi="仿宋" w:cs="Times New Roman" w:hint="eastAsia"/>
          <w:sz w:val="32"/>
          <w:szCs w:val="32"/>
        </w:rPr>
        <w:t>四）筹备、召开联盟理事会会议；</w:t>
      </w:r>
    </w:p>
    <w:p w14:paraId="40E4EE8B" w14:textId="2F77044D" w:rsidR="001B007D" w:rsidRPr="0023412A" w:rsidRDefault="001B007D" w:rsidP="00D750B2">
      <w:pPr>
        <w:spacing w:line="540" w:lineRule="exact"/>
        <w:ind w:firstLineChars="132" w:firstLine="422"/>
        <w:rPr>
          <w:rFonts w:ascii="仿宋" w:eastAsia="仿宋" w:hAnsi="仿宋" w:cs="Times New Roman"/>
          <w:sz w:val="32"/>
          <w:szCs w:val="32"/>
        </w:rPr>
      </w:pPr>
      <w:r w:rsidRPr="0023412A">
        <w:rPr>
          <w:rFonts w:ascii="仿宋" w:eastAsia="仿宋" w:hAnsi="仿宋" w:cs="Times New Roman" w:hint="eastAsia"/>
          <w:sz w:val="32"/>
          <w:szCs w:val="32"/>
        </w:rPr>
        <w:t>（</w:t>
      </w:r>
      <w:r w:rsidR="0023412A" w:rsidRPr="0023412A">
        <w:rPr>
          <w:rFonts w:ascii="仿宋" w:eastAsia="仿宋" w:hAnsi="仿宋" w:cs="Times New Roman" w:hint="eastAsia"/>
          <w:sz w:val="32"/>
          <w:szCs w:val="32"/>
        </w:rPr>
        <w:t>五）组织联盟成员机构开展活动；</w:t>
      </w:r>
    </w:p>
    <w:p w14:paraId="29A01BA5" w14:textId="3796119C" w:rsidR="001B007D" w:rsidRPr="0023412A" w:rsidRDefault="001B007D" w:rsidP="00D750B2">
      <w:pPr>
        <w:spacing w:line="540" w:lineRule="exact"/>
        <w:ind w:firstLineChars="132" w:firstLine="422"/>
        <w:rPr>
          <w:rFonts w:ascii="仿宋" w:eastAsia="仿宋" w:hAnsi="仿宋" w:cs="Times New Roman"/>
          <w:sz w:val="32"/>
          <w:szCs w:val="32"/>
        </w:rPr>
      </w:pPr>
      <w:r w:rsidRPr="0023412A">
        <w:rPr>
          <w:rFonts w:ascii="仿宋" w:eastAsia="仿宋" w:hAnsi="仿宋" w:cs="Times New Roman" w:hint="eastAsia"/>
          <w:sz w:val="32"/>
          <w:szCs w:val="32"/>
        </w:rPr>
        <w:t>（</w:t>
      </w:r>
      <w:r w:rsidR="0023412A" w:rsidRPr="0023412A">
        <w:rPr>
          <w:rFonts w:ascii="仿宋" w:eastAsia="仿宋" w:hAnsi="仿宋" w:cs="Times New Roman" w:hint="eastAsia"/>
          <w:sz w:val="32"/>
          <w:szCs w:val="32"/>
        </w:rPr>
        <w:t>六）讨论联盟的其他重大事项；</w:t>
      </w:r>
    </w:p>
    <w:p w14:paraId="7E5157EA" w14:textId="327F18DF" w:rsidR="00A5336F" w:rsidRPr="0023412A" w:rsidRDefault="001B007D" w:rsidP="00D750B2">
      <w:pPr>
        <w:spacing w:line="540" w:lineRule="exact"/>
        <w:ind w:firstLineChars="132" w:firstLine="422"/>
        <w:rPr>
          <w:rFonts w:ascii="仿宋" w:eastAsia="仿宋" w:hAnsi="仿宋" w:cs="Times New Roman"/>
          <w:sz w:val="32"/>
          <w:szCs w:val="32"/>
        </w:rPr>
      </w:pPr>
      <w:r w:rsidRPr="0023412A">
        <w:rPr>
          <w:rFonts w:ascii="仿宋" w:eastAsia="仿宋" w:hAnsi="仿宋" w:cs="Times New Roman" w:hint="eastAsia"/>
          <w:sz w:val="32"/>
          <w:szCs w:val="32"/>
        </w:rPr>
        <w:t>（</w:t>
      </w:r>
      <w:r w:rsidR="0023412A" w:rsidRPr="0023412A">
        <w:rPr>
          <w:rFonts w:ascii="仿宋" w:eastAsia="仿宋" w:hAnsi="仿宋" w:cs="Times New Roman" w:hint="eastAsia"/>
          <w:sz w:val="32"/>
          <w:szCs w:val="32"/>
        </w:rPr>
        <w:t>七）选举常务理事会，在理事会闭会期间行使职权；</w:t>
      </w:r>
    </w:p>
    <w:p w14:paraId="11A69715" w14:textId="77777777" w:rsidR="00404ED1" w:rsidRPr="006D2524" w:rsidRDefault="00404ED1" w:rsidP="00D750B2">
      <w:pPr>
        <w:spacing w:line="54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 w:rsidRPr="0006747B">
        <w:rPr>
          <w:rFonts w:ascii="Times New Roman" w:eastAsia="仿宋" w:hAnsi="Times New Roman" w:cs="Times New Roman" w:hint="eastAsia"/>
          <w:sz w:val="32"/>
          <w:szCs w:val="32"/>
        </w:rPr>
        <w:t>理事会每年召开一次会议，</w:t>
      </w:r>
      <w:r>
        <w:rPr>
          <w:rFonts w:ascii="Times New Roman" w:eastAsia="仿宋" w:hAnsi="Times New Roman" w:cs="Times New Roman" w:hint="eastAsia"/>
          <w:sz w:val="32"/>
          <w:szCs w:val="32"/>
        </w:rPr>
        <w:t>与</w:t>
      </w:r>
      <w:r>
        <w:rPr>
          <w:rFonts w:ascii="Times New Roman" w:eastAsia="仿宋" w:hAnsi="Times New Roman" w:cs="Times New Roman"/>
          <w:sz w:val="32"/>
          <w:szCs w:val="32"/>
        </w:rPr>
        <w:t>每年联盟大会同期召开，</w:t>
      </w:r>
      <w:r w:rsidRPr="0006747B">
        <w:rPr>
          <w:rFonts w:ascii="Times New Roman" w:eastAsia="仿宋" w:hAnsi="Times New Roman" w:cs="Times New Roman" w:hint="eastAsia"/>
          <w:sz w:val="32"/>
          <w:szCs w:val="32"/>
        </w:rPr>
        <w:t>理事会根据需要，可以召集临时会议。</w:t>
      </w:r>
    </w:p>
    <w:p w14:paraId="3EFEC9D6" w14:textId="77777777" w:rsidR="00A5336F" w:rsidRPr="004F0A2E" w:rsidRDefault="00DA4EC2" w:rsidP="00D750B2">
      <w:pPr>
        <w:spacing w:line="540" w:lineRule="exact"/>
        <w:ind w:firstLineChars="182" w:firstLine="582"/>
        <w:rPr>
          <w:rFonts w:ascii="黑体" w:eastAsia="黑体" w:hAnsi="黑体" w:cs="Times New Roman"/>
          <w:bCs/>
          <w:sz w:val="32"/>
          <w:szCs w:val="32"/>
        </w:rPr>
      </w:pPr>
      <w:r w:rsidRPr="004F0A2E">
        <w:rPr>
          <w:rFonts w:ascii="黑体" w:eastAsia="黑体" w:hAnsi="黑体" w:cs="Times New Roman" w:hint="eastAsia"/>
          <w:bCs/>
          <w:sz w:val="32"/>
          <w:szCs w:val="32"/>
        </w:rPr>
        <w:t>第十四</w:t>
      </w:r>
      <w:r w:rsidR="001B007D" w:rsidRPr="004F0A2E">
        <w:rPr>
          <w:rFonts w:ascii="黑体" w:eastAsia="黑体" w:hAnsi="黑体" w:cs="Times New Roman" w:hint="eastAsia"/>
          <w:bCs/>
          <w:sz w:val="32"/>
          <w:szCs w:val="32"/>
        </w:rPr>
        <w:t>条 理事会理事长职责</w:t>
      </w:r>
    </w:p>
    <w:p w14:paraId="4F91DBFA" w14:textId="58FA63DD" w:rsidR="00A5336F" w:rsidRPr="0023412A" w:rsidRDefault="001B007D" w:rsidP="00D750B2">
      <w:pPr>
        <w:spacing w:line="540" w:lineRule="exact"/>
        <w:ind w:firstLineChars="133" w:firstLine="426"/>
        <w:rPr>
          <w:rFonts w:ascii="仿宋" w:eastAsia="仿宋" w:hAnsi="仿宋" w:cs="Times New Roman"/>
          <w:sz w:val="32"/>
          <w:szCs w:val="32"/>
        </w:rPr>
      </w:pPr>
      <w:r w:rsidRPr="0023412A">
        <w:rPr>
          <w:rFonts w:ascii="仿宋" w:eastAsia="仿宋" w:hAnsi="仿宋" w:cs="Times New Roman" w:hint="eastAsia"/>
          <w:sz w:val="32"/>
          <w:szCs w:val="32"/>
        </w:rPr>
        <w:t>（</w:t>
      </w:r>
      <w:r w:rsidR="0023412A" w:rsidRPr="0023412A">
        <w:rPr>
          <w:rFonts w:ascii="仿宋" w:eastAsia="仿宋" w:hAnsi="仿宋" w:cs="Times New Roman" w:hint="eastAsia"/>
          <w:sz w:val="32"/>
          <w:szCs w:val="32"/>
        </w:rPr>
        <w:t>一）代表联盟签署有关重要文件；</w:t>
      </w:r>
    </w:p>
    <w:p w14:paraId="29B0D95E" w14:textId="21BDDF36" w:rsidR="00A5336F" w:rsidRPr="0023412A" w:rsidRDefault="001B007D" w:rsidP="00D750B2">
      <w:pPr>
        <w:spacing w:line="540" w:lineRule="exact"/>
        <w:ind w:firstLineChars="133" w:firstLine="426"/>
        <w:rPr>
          <w:rFonts w:ascii="仿宋" w:eastAsia="仿宋" w:hAnsi="仿宋" w:cs="Times New Roman"/>
          <w:sz w:val="32"/>
          <w:szCs w:val="32"/>
        </w:rPr>
      </w:pPr>
      <w:r w:rsidRPr="0023412A">
        <w:rPr>
          <w:rFonts w:ascii="仿宋" w:eastAsia="仿宋" w:hAnsi="仿宋" w:cs="Times New Roman" w:hint="eastAsia"/>
          <w:sz w:val="32"/>
          <w:szCs w:val="32"/>
        </w:rPr>
        <w:t>（</w:t>
      </w:r>
      <w:r w:rsidR="0023412A" w:rsidRPr="0023412A">
        <w:rPr>
          <w:rFonts w:ascii="仿宋" w:eastAsia="仿宋" w:hAnsi="仿宋" w:cs="Times New Roman" w:hint="eastAsia"/>
          <w:sz w:val="32"/>
          <w:szCs w:val="32"/>
        </w:rPr>
        <w:t>二）召集并主持联盟成员大会；</w:t>
      </w:r>
    </w:p>
    <w:p w14:paraId="008FB2EF" w14:textId="4E64BB61" w:rsidR="00A5336F" w:rsidRPr="0023412A" w:rsidRDefault="001B007D" w:rsidP="00D750B2">
      <w:pPr>
        <w:spacing w:line="540" w:lineRule="exact"/>
        <w:ind w:firstLineChars="133" w:firstLine="426"/>
        <w:rPr>
          <w:rFonts w:ascii="仿宋" w:eastAsia="仿宋" w:hAnsi="仿宋" w:cs="Times New Roman"/>
          <w:sz w:val="32"/>
          <w:szCs w:val="32"/>
        </w:rPr>
      </w:pPr>
      <w:r w:rsidRPr="0023412A">
        <w:rPr>
          <w:rFonts w:ascii="仿宋" w:eastAsia="仿宋" w:hAnsi="仿宋" w:cs="Times New Roman" w:hint="eastAsia"/>
          <w:sz w:val="32"/>
          <w:szCs w:val="32"/>
        </w:rPr>
        <w:t>（</w:t>
      </w:r>
      <w:r w:rsidR="0023412A" w:rsidRPr="0023412A">
        <w:rPr>
          <w:rFonts w:ascii="仿宋" w:eastAsia="仿宋" w:hAnsi="仿宋" w:cs="Times New Roman" w:hint="eastAsia"/>
          <w:sz w:val="32"/>
          <w:szCs w:val="32"/>
        </w:rPr>
        <w:t>三）主持联盟的日常工作；</w:t>
      </w:r>
    </w:p>
    <w:p w14:paraId="23D02EC0" w14:textId="7C0EBBCF" w:rsidR="001B007D" w:rsidRPr="0023412A" w:rsidRDefault="008A5E42" w:rsidP="00D750B2">
      <w:pPr>
        <w:spacing w:line="540" w:lineRule="exact"/>
        <w:ind w:firstLineChars="133" w:firstLine="426"/>
        <w:rPr>
          <w:rFonts w:ascii="仿宋" w:eastAsia="仿宋" w:hAnsi="仿宋" w:cs="Times New Roman"/>
          <w:sz w:val="32"/>
          <w:szCs w:val="32"/>
        </w:rPr>
      </w:pPr>
      <w:r w:rsidRPr="0023412A">
        <w:rPr>
          <w:rFonts w:ascii="仿宋" w:eastAsia="仿宋" w:hAnsi="仿宋" w:cs="Times New Roman" w:hint="eastAsia"/>
          <w:sz w:val="32"/>
          <w:szCs w:val="32"/>
        </w:rPr>
        <w:t>（</w:t>
      </w:r>
      <w:r w:rsidR="0023412A" w:rsidRPr="0023412A">
        <w:rPr>
          <w:rFonts w:ascii="仿宋" w:eastAsia="仿宋" w:hAnsi="仿宋" w:cs="Times New Roman" w:hint="eastAsia"/>
          <w:sz w:val="32"/>
          <w:szCs w:val="32"/>
        </w:rPr>
        <w:t>四</w:t>
      </w:r>
      <w:r w:rsidRPr="0023412A">
        <w:rPr>
          <w:rFonts w:ascii="仿宋" w:eastAsia="仿宋" w:hAnsi="仿宋" w:cs="Times New Roman" w:hint="eastAsia"/>
          <w:sz w:val="32"/>
          <w:szCs w:val="32"/>
        </w:rPr>
        <w:t>）</w:t>
      </w:r>
      <w:r w:rsidR="0023412A" w:rsidRPr="0023412A">
        <w:rPr>
          <w:rFonts w:ascii="仿宋" w:eastAsia="仿宋" w:hAnsi="仿宋" w:cs="Times New Roman" w:hint="eastAsia"/>
          <w:sz w:val="32"/>
          <w:szCs w:val="32"/>
        </w:rPr>
        <w:t>决定联盟的其他重大事项；</w:t>
      </w:r>
    </w:p>
    <w:p w14:paraId="049E50E0" w14:textId="77777777" w:rsidR="008A5E42" w:rsidRPr="004F0A2E" w:rsidRDefault="00DA4EC2" w:rsidP="00D750B2">
      <w:pPr>
        <w:spacing w:line="540" w:lineRule="exact"/>
        <w:ind w:left="582" w:firstLineChars="39" w:firstLine="125"/>
        <w:rPr>
          <w:rFonts w:ascii="黑体" w:eastAsia="黑体" w:hAnsi="黑体" w:cs="Times New Roman"/>
          <w:sz w:val="32"/>
          <w:szCs w:val="32"/>
        </w:rPr>
      </w:pPr>
      <w:r w:rsidRPr="004F0A2E">
        <w:rPr>
          <w:rFonts w:ascii="黑体" w:eastAsia="黑体" w:hAnsi="黑体" w:cs="Times New Roman" w:hint="eastAsia"/>
          <w:bCs/>
          <w:sz w:val="32"/>
          <w:szCs w:val="32"/>
        </w:rPr>
        <w:t>第十五</w:t>
      </w:r>
      <w:r w:rsidR="008A5E42" w:rsidRPr="004F0A2E">
        <w:rPr>
          <w:rFonts w:ascii="黑体" w:eastAsia="黑体" w:hAnsi="黑体" w:cs="Times New Roman" w:hint="eastAsia"/>
          <w:bCs/>
          <w:sz w:val="32"/>
          <w:szCs w:val="32"/>
        </w:rPr>
        <w:t>条 理事单位的加入与退出</w:t>
      </w:r>
    </w:p>
    <w:p w14:paraId="4891472D" w14:textId="4D6A0B76" w:rsidR="008A5E42" w:rsidRPr="004F0A2E" w:rsidRDefault="0023412A" w:rsidP="0023412A">
      <w:pPr>
        <w:spacing w:line="540" w:lineRule="exact"/>
        <w:rPr>
          <w:rFonts w:ascii="楷体" w:eastAsia="楷体" w:hAnsi="楷体" w:cs="Times New Roman"/>
          <w:sz w:val="32"/>
          <w:szCs w:val="32"/>
        </w:rPr>
      </w:pPr>
      <w:r w:rsidRPr="004F0A2E">
        <w:rPr>
          <w:rFonts w:ascii="楷体" w:eastAsia="楷体" w:hAnsi="楷体" w:cs="Times New Roman" w:hint="eastAsia"/>
          <w:sz w:val="32"/>
          <w:szCs w:val="32"/>
        </w:rPr>
        <w:t xml:space="preserve">    （一）</w:t>
      </w:r>
      <w:r w:rsidR="008A5E42" w:rsidRPr="004F0A2E">
        <w:rPr>
          <w:rFonts w:ascii="楷体" w:eastAsia="楷体" w:hAnsi="楷体" w:cs="Times New Roman" w:hint="eastAsia"/>
          <w:sz w:val="32"/>
          <w:szCs w:val="32"/>
        </w:rPr>
        <w:t>理事单位资格</w:t>
      </w:r>
    </w:p>
    <w:p w14:paraId="08646879" w14:textId="06B998DB" w:rsidR="008A5E42" w:rsidRPr="006D2524" w:rsidRDefault="0023412A" w:rsidP="00D750B2">
      <w:pPr>
        <w:spacing w:line="540" w:lineRule="exact"/>
        <w:ind w:left="142" w:firstLineChars="132" w:firstLine="42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 w:rsidR="008A5E42" w:rsidRPr="006D2524">
        <w:rPr>
          <w:rFonts w:ascii="Times New Roman" w:eastAsia="仿宋" w:hAnsi="Times New Roman" w:cs="Times New Roman" w:hint="eastAsia"/>
          <w:sz w:val="32"/>
          <w:szCs w:val="32"/>
        </w:rPr>
        <w:t>理事单位有意愿为“一带一路”医学人才培养</w:t>
      </w:r>
      <w:r w:rsidR="00437B98">
        <w:rPr>
          <w:rFonts w:ascii="Times New Roman" w:eastAsia="仿宋" w:hAnsi="Times New Roman" w:cs="Times New Roman" w:hint="eastAsia"/>
          <w:sz w:val="32"/>
          <w:szCs w:val="32"/>
        </w:rPr>
        <w:t>和医学人文交流活动提供支持，为医学领域的国际交流与合作贡献力量；</w:t>
      </w:r>
    </w:p>
    <w:p w14:paraId="0F08A0F5" w14:textId="36A8FDD4" w:rsidR="008A5E42" w:rsidRPr="00493E1E" w:rsidRDefault="0023412A" w:rsidP="00D750B2">
      <w:pPr>
        <w:spacing w:line="54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="008A5E42" w:rsidRPr="00493E1E">
        <w:rPr>
          <w:rFonts w:ascii="Times New Roman" w:eastAsia="仿宋" w:hAnsi="Times New Roman" w:cs="Times New Roman" w:hint="eastAsia"/>
          <w:sz w:val="32"/>
          <w:szCs w:val="32"/>
        </w:rPr>
        <w:t>已经参与“一带一路”医学</w:t>
      </w:r>
      <w:r w:rsidR="008A5E42" w:rsidRPr="00493E1E">
        <w:rPr>
          <w:rFonts w:ascii="Times New Roman" w:eastAsia="仿宋" w:hAnsi="Times New Roman" w:cs="Times New Roman"/>
          <w:sz w:val="32"/>
          <w:szCs w:val="32"/>
        </w:rPr>
        <w:t>人才培养联盟的单位</w:t>
      </w:r>
      <w:r w:rsidR="00437B98" w:rsidRPr="00493E1E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591396EB" w14:textId="0B4F8094" w:rsidR="008A5E42" w:rsidRPr="006D2524" w:rsidRDefault="00D750B2" w:rsidP="00D750B2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 w:rsidR="0023412A">
        <w:rPr>
          <w:rFonts w:ascii="Times New Roman" w:eastAsia="仿宋" w:hAnsi="Times New Roman" w:cs="Times New Roman" w:hint="eastAsia"/>
          <w:sz w:val="32"/>
          <w:szCs w:val="32"/>
        </w:rPr>
        <w:t xml:space="preserve">3. </w:t>
      </w:r>
      <w:r w:rsidR="008A5E42" w:rsidRPr="006D2524">
        <w:rPr>
          <w:rFonts w:ascii="Times New Roman" w:eastAsia="仿宋" w:hAnsi="Times New Roman" w:cs="Times New Roman" w:hint="eastAsia"/>
          <w:sz w:val="32"/>
          <w:szCs w:val="32"/>
        </w:rPr>
        <w:t>接受本章程并积极参加联盟组织的各类活动。</w:t>
      </w:r>
    </w:p>
    <w:p w14:paraId="5F918CE3" w14:textId="3C332A07" w:rsidR="008A5E42" w:rsidRPr="004F0A2E" w:rsidRDefault="0023412A" w:rsidP="0023412A">
      <w:pPr>
        <w:spacing w:line="540" w:lineRule="exact"/>
        <w:ind w:left="567"/>
        <w:rPr>
          <w:rFonts w:ascii="楷体" w:eastAsia="楷体" w:hAnsi="楷体" w:cs="Times New Roman"/>
          <w:bCs/>
          <w:sz w:val="32"/>
          <w:szCs w:val="32"/>
        </w:rPr>
      </w:pPr>
      <w:r w:rsidRPr="004F0A2E">
        <w:rPr>
          <w:rFonts w:ascii="楷体" w:eastAsia="楷体" w:hAnsi="楷体" w:cs="Times New Roman" w:hint="eastAsia"/>
          <w:bCs/>
          <w:sz w:val="32"/>
          <w:szCs w:val="32"/>
        </w:rPr>
        <w:t>（二）</w:t>
      </w:r>
      <w:r w:rsidR="008A5E42" w:rsidRPr="004F0A2E">
        <w:rPr>
          <w:rFonts w:ascii="楷体" w:eastAsia="楷体" w:hAnsi="楷体" w:cs="Times New Roman" w:hint="eastAsia"/>
          <w:bCs/>
          <w:sz w:val="32"/>
          <w:szCs w:val="32"/>
        </w:rPr>
        <w:t>理事</w:t>
      </w:r>
      <w:r w:rsidR="008A5E42" w:rsidRPr="004F0A2E">
        <w:rPr>
          <w:rFonts w:ascii="楷体" w:eastAsia="楷体" w:hAnsi="楷体" w:cs="Times New Roman"/>
          <w:bCs/>
          <w:sz w:val="32"/>
          <w:szCs w:val="32"/>
        </w:rPr>
        <w:t>单位</w:t>
      </w:r>
      <w:r w:rsidR="008A5E42" w:rsidRPr="004F0A2E">
        <w:rPr>
          <w:rFonts w:ascii="楷体" w:eastAsia="楷体" w:hAnsi="楷体" w:cs="Times New Roman" w:hint="eastAsia"/>
          <w:bCs/>
          <w:sz w:val="32"/>
          <w:szCs w:val="32"/>
        </w:rPr>
        <w:t>申请程序</w:t>
      </w:r>
    </w:p>
    <w:p w14:paraId="6DD6C04C" w14:textId="7275F8C7" w:rsidR="008A5E42" w:rsidRPr="006D2524" w:rsidRDefault="0023412A" w:rsidP="0023412A">
      <w:pPr>
        <w:spacing w:line="540" w:lineRule="exact"/>
        <w:ind w:left="567" w:firstLineChars="50" w:firstLine="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1. </w:t>
      </w:r>
      <w:r w:rsidR="00B32B4B">
        <w:rPr>
          <w:rFonts w:ascii="Times New Roman" w:eastAsia="仿宋" w:hAnsi="Times New Roman" w:cs="Times New Roman" w:hint="eastAsia"/>
          <w:sz w:val="32"/>
          <w:szCs w:val="32"/>
        </w:rPr>
        <w:t>提交入会申请书</w:t>
      </w:r>
      <w:r w:rsidR="00437B98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629C09A9" w14:textId="6E256BBF" w:rsidR="008A5E42" w:rsidRPr="006D2524" w:rsidRDefault="0023412A" w:rsidP="0023412A">
      <w:pPr>
        <w:spacing w:line="540" w:lineRule="exact"/>
        <w:ind w:left="567" w:firstLineChars="50" w:firstLine="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="008A5E42" w:rsidRPr="006D2524">
        <w:rPr>
          <w:rFonts w:ascii="Times New Roman" w:eastAsia="仿宋" w:hAnsi="Times New Roman" w:cs="Times New Roman" w:hint="eastAsia"/>
          <w:sz w:val="32"/>
          <w:szCs w:val="32"/>
        </w:rPr>
        <w:t>填写理事单位登记</w:t>
      </w:r>
      <w:r w:rsidR="00B32B4B">
        <w:rPr>
          <w:rFonts w:ascii="Times New Roman" w:eastAsia="仿宋" w:hAnsi="Times New Roman" w:cs="Times New Roman" w:hint="eastAsia"/>
          <w:sz w:val="32"/>
          <w:szCs w:val="32"/>
        </w:rPr>
        <w:t>申请</w:t>
      </w:r>
      <w:r w:rsidR="008A5E42" w:rsidRPr="006D2524">
        <w:rPr>
          <w:rFonts w:ascii="Times New Roman" w:eastAsia="仿宋" w:hAnsi="Times New Roman" w:cs="Times New Roman" w:hint="eastAsia"/>
          <w:sz w:val="32"/>
          <w:szCs w:val="32"/>
        </w:rPr>
        <w:t>表</w:t>
      </w:r>
      <w:r w:rsidR="00437B98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172B8186" w14:textId="104A205E" w:rsidR="008A5E42" w:rsidRPr="006D2524" w:rsidRDefault="0023412A" w:rsidP="0023412A">
      <w:pPr>
        <w:spacing w:line="540" w:lineRule="exact"/>
        <w:ind w:left="567" w:firstLineChars="50" w:firstLine="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3. </w:t>
      </w:r>
      <w:r w:rsidR="008A5E42">
        <w:rPr>
          <w:rFonts w:ascii="Times New Roman" w:eastAsia="仿宋" w:hAnsi="Times New Roman" w:cs="Times New Roman" w:hint="eastAsia"/>
          <w:sz w:val="32"/>
          <w:szCs w:val="32"/>
        </w:rPr>
        <w:t>经理事</w:t>
      </w:r>
      <w:r w:rsidR="008A5E42" w:rsidRPr="006D2524">
        <w:rPr>
          <w:rFonts w:ascii="Times New Roman" w:eastAsia="仿宋" w:hAnsi="Times New Roman" w:cs="Times New Roman" w:hint="eastAsia"/>
          <w:sz w:val="32"/>
          <w:szCs w:val="32"/>
        </w:rPr>
        <w:t>会</w:t>
      </w:r>
      <w:r w:rsidR="00B1114D">
        <w:rPr>
          <w:rFonts w:ascii="Times New Roman" w:eastAsia="仿宋" w:hAnsi="Times New Roman" w:cs="Times New Roman" w:hint="eastAsia"/>
          <w:sz w:val="32"/>
          <w:szCs w:val="32"/>
        </w:rPr>
        <w:t>或授权秘书处审核通过</w:t>
      </w:r>
      <w:r w:rsidR="00437B98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7B149F15" w14:textId="3067447C" w:rsidR="008A5E42" w:rsidRPr="006D2524" w:rsidRDefault="0023412A" w:rsidP="0023412A">
      <w:pPr>
        <w:spacing w:line="540" w:lineRule="exact"/>
        <w:ind w:left="567" w:firstLineChars="50" w:firstLine="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4. </w:t>
      </w:r>
      <w:r w:rsidR="008A5E42" w:rsidRPr="006D2524">
        <w:rPr>
          <w:rFonts w:ascii="Times New Roman" w:eastAsia="仿宋" w:hAnsi="Times New Roman" w:cs="Times New Roman" w:hint="eastAsia"/>
          <w:sz w:val="32"/>
          <w:szCs w:val="32"/>
        </w:rPr>
        <w:t>由理事会颁发理事单位证书。</w:t>
      </w:r>
    </w:p>
    <w:p w14:paraId="6127EBAD" w14:textId="1429CCCC" w:rsidR="008A5E42" w:rsidRPr="004F0A2E" w:rsidRDefault="0023412A" w:rsidP="0023412A">
      <w:pPr>
        <w:spacing w:line="540" w:lineRule="exact"/>
        <w:rPr>
          <w:rFonts w:ascii="楷体" w:eastAsia="楷体" w:hAnsi="楷体" w:cs="Times New Roman"/>
          <w:bCs/>
          <w:sz w:val="32"/>
          <w:szCs w:val="32"/>
        </w:rPr>
      </w:pPr>
      <w:r w:rsidRPr="004F0A2E">
        <w:rPr>
          <w:rFonts w:ascii="楷体" w:eastAsia="楷体" w:hAnsi="楷体" w:cs="Times New Roman" w:hint="eastAsia"/>
          <w:bCs/>
          <w:sz w:val="32"/>
          <w:szCs w:val="32"/>
        </w:rPr>
        <w:t xml:space="preserve">   （三）</w:t>
      </w:r>
      <w:r w:rsidR="008A5E42" w:rsidRPr="004F0A2E">
        <w:rPr>
          <w:rFonts w:ascii="楷体" w:eastAsia="楷体" w:hAnsi="楷体" w:cs="Times New Roman" w:hint="eastAsia"/>
          <w:bCs/>
          <w:sz w:val="32"/>
          <w:szCs w:val="32"/>
        </w:rPr>
        <w:t>理事单位的退出</w:t>
      </w:r>
    </w:p>
    <w:p w14:paraId="53894036" w14:textId="647ECB7E" w:rsidR="008A5E42" w:rsidRPr="006D2524" w:rsidRDefault="0023412A" w:rsidP="0023412A">
      <w:pPr>
        <w:spacing w:line="540" w:lineRule="exact"/>
        <w:ind w:left="567" w:firstLineChars="50" w:firstLine="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="00437B98">
        <w:rPr>
          <w:rFonts w:ascii="Times New Roman" w:eastAsia="仿宋" w:hAnsi="Times New Roman" w:cs="Times New Roman" w:hint="eastAsia"/>
          <w:sz w:val="32"/>
          <w:szCs w:val="32"/>
        </w:rPr>
        <w:t>理事单位如主动退出，应以书面形式告知秘书处；</w:t>
      </w:r>
    </w:p>
    <w:p w14:paraId="537134D4" w14:textId="0B4BA73B" w:rsidR="008A5E42" w:rsidRPr="006D2524" w:rsidRDefault="0023412A" w:rsidP="0023412A">
      <w:pPr>
        <w:spacing w:line="540" w:lineRule="exact"/>
        <w:ind w:firstLineChars="227" w:firstLine="72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="00437B98">
        <w:rPr>
          <w:rFonts w:ascii="Times New Roman" w:eastAsia="仿宋" w:hAnsi="Times New Roman" w:cs="Times New Roman" w:hint="eastAsia"/>
          <w:sz w:val="32"/>
          <w:szCs w:val="32"/>
        </w:rPr>
        <w:t>理事单位如不参加理事会的一切活动，视为自动退会；</w:t>
      </w:r>
    </w:p>
    <w:p w14:paraId="3904815B" w14:textId="3610E17C" w:rsidR="008A5E42" w:rsidRPr="006D2524" w:rsidRDefault="0023412A" w:rsidP="0023412A">
      <w:pPr>
        <w:spacing w:line="540" w:lineRule="exact"/>
        <w:ind w:firstLineChars="227" w:firstLine="72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3. </w:t>
      </w:r>
      <w:r w:rsidR="008A5E42" w:rsidRPr="006D2524">
        <w:rPr>
          <w:rFonts w:ascii="Times New Roman" w:eastAsia="仿宋" w:hAnsi="Times New Roman" w:cs="Times New Roman" w:hint="eastAsia"/>
          <w:sz w:val="32"/>
          <w:szCs w:val="32"/>
        </w:rPr>
        <w:t>理事单位如有严</w:t>
      </w:r>
      <w:r w:rsidR="00437B98">
        <w:rPr>
          <w:rFonts w:ascii="Times New Roman" w:eastAsia="仿宋" w:hAnsi="Times New Roman" w:cs="Times New Roman" w:hint="eastAsia"/>
          <w:sz w:val="32"/>
          <w:szCs w:val="32"/>
        </w:rPr>
        <w:t>重违反本章程或触犯国家法律的行为，经理事大会表决通过，予以除名；</w:t>
      </w:r>
    </w:p>
    <w:p w14:paraId="7CE35FD0" w14:textId="4BC21B96" w:rsidR="008A5E42" w:rsidRPr="006D2524" w:rsidRDefault="0023412A" w:rsidP="0023412A">
      <w:pPr>
        <w:spacing w:line="540" w:lineRule="exact"/>
        <w:ind w:firstLineChars="227" w:firstLine="72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4. </w:t>
      </w:r>
      <w:r w:rsidR="008A5E42" w:rsidRPr="006D2524">
        <w:rPr>
          <w:rFonts w:ascii="Times New Roman" w:eastAsia="仿宋" w:hAnsi="Times New Roman" w:cs="Times New Roman" w:hint="eastAsia"/>
          <w:sz w:val="32"/>
          <w:szCs w:val="32"/>
        </w:rPr>
        <w:t>理事单位退出后，该单位所荐理事资格一并取消。</w:t>
      </w:r>
    </w:p>
    <w:p w14:paraId="39DFB403" w14:textId="62F29B2F" w:rsidR="008A5E42" w:rsidRPr="004F0A2E" w:rsidRDefault="0023412A" w:rsidP="0023412A">
      <w:pPr>
        <w:spacing w:line="540" w:lineRule="exact"/>
        <w:ind w:left="567"/>
        <w:rPr>
          <w:rFonts w:ascii="楷体" w:eastAsia="楷体" w:hAnsi="楷体" w:cs="Times New Roman"/>
          <w:bCs/>
          <w:sz w:val="32"/>
          <w:szCs w:val="32"/>
        </w:rPr>
      </w:pPr>
      <w:r w:rsidRPr="004F0A2E">
        <w:rPr>
          <w:rFonts w:ascii="楷体" w:eastAsia="楷体" w:hAnsi="楷体" w:cs="Times New Roman" w:hint="eastAsia"/>
          <w:bCs/>
          <w:sz w:val="32"/>
          <w:szCs w:val="32"/>
        </w:rPr>
        <w:t xml:space="preserve"> (四)</w:t>
      </w:r>
      <w:r w:rsidR="008A5E42" w:rsidRPr="004F0A2E">
        <w:rPr>
          <w:rFonts w:ascii="楷体" w:eastAsia="楷体" w:hAnsi="楷体" w:cs="Times New Roman" w:hint="eastAsia"/>
          <w:bCs/>
          <w:sz w:val="32"/>
          <w:szCs w:val="32"/>
        </w:rPr>
        <w:t>理事单位的权利和义务</w:t>
      </w:r>
    </w:p>
    <w:p w14:paraId="56099DE5" w14:textId="56DCD82D" w:rsidR="008A5E42" w:rsidRPr="006D2524" w:rsidRDefault="0023412A" w:rsidP="0023412A">
      <w:pPr>
        <w:spacing w:line="540" w:lineRule="exact"/>
        <w:ind w:firstLineChars="227" w:firstLine="72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="008A5E42" w:rsidRPr="006D2524">
        <w:rPr>
          <w:rFonts w:ascii="Times New Roman" w:eastAsia="仿宋" w:hAnsi="Times New Roman" w:cs="Times New Roman" w:hint="eastAsia"/>
          <w:sz w:val="32"/>
          <w:szCs w:val="32"/>
        </w:rPr>
        <w:t>理事单位有权推荐</w:t>
      </w:r>
      <w:r w:rsidR="008A5E42" w:rsidRPr="006D2524">
        <w:rPr>
          <w:rFonts w:ascii="Times New Roman" w:eastAsia="仿宋" w:hAnsi="Times New Roman" w:cs="Times New Roman"/>
          <w:sz w:val="32"/>
          <w:szCs w:val="32"/>
        </w:rPr>
        <w:t>1</w:t>
      </w:r>
      <w:r w:rsidR="008A5E42" w:rsidRPr="006D2524">
        <w:rPr>
          <w:rFonts w:ascii="Times New Roman" w:eastAsia="仿宋" w:hAnsi="Times New Roman" w:cs="Times New Roman" w:hint="eastAsia"/>
          <w:sz w:val="32"/>
          <w:szCs w:val="32"/>
        </w:rPr>
        <w:t>名有</w:t>
      </w:r>
      <w:r w:rsidR="008E47A2">
        <w:rPr>
          <w:rFonts w:ascii="Times New Roman" w:eastAsia="仿宋" w:hAnsi="Times New Roman" w:cs="Times New Roman" w:hint="eastAsia"/>
          <w:sz w:val="32"/>
          <w:szCs w:val="32"/>
        </w:rPr>
        <w:t>影响的人士为理事会理事候选人，经理事大会讨论通过后成为正式理事；</w:t>
      </w:r>
    </w:p>
    <w:p w14:paraId="49FB4CFB" w14:textId="3914F01D" w:rsidR="008A5E42" w:rsidRPr="006D2524" w:rsidRDefault="0023412A" w:rsidP="0023412A">
      <w:pPr>
        <w:spacing w:line="540" w:lineRule="exact"/>
        <w:ind w:firstLineChars="227" w:firstLine="72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2. </w:t>
      </w:r>
      <w:r w:rsidR="008E47A2">
        <w:rPr>
          <w:rFonts w:ascii="Times New Roman" w:eastAsia="仿宋" w:hAnsi="Times New Roman" w:cs="Times New Roman" w:hint="eastAsia"/>
          <w:sz w:val="32"/>
          <w:szCs w:val="32"/>
        </w:rPr>
        <w:t>参加理事会活动，参与讨论联盟工作；</w:t>
      </w:r>
    </w:p>
    <w:p w14:paraId="48C51D83" w14:textId="463A5566" w:rsidR="008A5E42" w:rsidRPr="006D2524" w:rsidRDefault="0023412A" w:rsidP="0023412A">
      <w:pPr>
        <w:spacing w:line="540" w:lineRule="exact"/>
        <w:ind w:firstLineChars="227" w:firstLine="72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3. </w:t>
      </w:r>
      <w:r w:rsidR="008E47A2">
        <w:rPr>
          <w:rFonts w:ascii="Times New Roman" w:eastAsia="仿宋" w:hAnsi="Times New Roman" w:cs="Times New Roman" w:hint="eastAsia"/>
          <w:sz w:val="32"/>
          <w:szCs w:val="32"/>
        </w:rPr>
        <w:t>对理事会工作提出意见和建议；</w:t>
      </w:r>
    </w:p>
    <w:p w14:paraId="4D0A0CBF" w14:textId="7AB626D8" w:rsidR="008A5E42" w:rsidRPr="006D2524" w:rsidRDefault="0023412A" w:rsidP="0023412A">
      <w:pPr>
        <w:spacing w:line="540" w:lineRule="exact"/>
        <w:ind w:left="567" w:firstLineChars="50" w:firstLine="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4. </w:t>
      </w:r>
      <w:r w:rsidR="008E47A2">
        <w:rPr>
          <w:rFonts w:ascii="Times New Roman" w:eastAsia="仿宋" w:hAnsi="Times New Roman" w:cs="Times New Roman" w:hint="eastAsia"/>
          <w:sz w:val="32"/>
          <w:szCs w:val="32"/>
        </w:rPr>
        <w:t>符合本章程的其他权利；</w:t>
      </w:r>
    </w:p>
    <w:p w14:paraId="1597D348" w14:textId="4C6EC19B" w:rsidR="008A5E42" w:rsidRPr="006D2524" w:rsidRDefault="0023412A" w:rsidP="0023412A">
      <w:pPr>
        <w:spacing w:line="540" w:lineRule="exact"/>
        <w:ind w:left="567" w:firstLineChars="50" w:firstLine="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5. </w:t>
      </w:r>
      <w:r w:rsidR="008E47A2">
        <w:rPr>
          <w:rFonts w:ascii="Times New Roman" w:eastAsia="仿宋" w:hAnsi="Times New Roman" w:cs="Times New Roman" w:hint="eastAsia"/>
          <w:sz w:val="32"/>
          <w:szCs w:val="32"/>
        </w:rPr>
        <w:t>理事单位须遵守本章程，执行理事会的决议；</w:t>
      </w:r>
    </w:p>
    <w:p w14:paraId="7C91271A" w14:textId="4412B1BD" w:rsidR="008A5E42" w:rsidRPr="006D2524" w:rsidRDefault="0023412A" w:rsidP="0023412A">
      <w:pPr>
        <w:spacing w:line="540" w:lineRule="exact"/>
        <w:ind w:left="567" w:firstLineChars="50" w:firstLine="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6. </w:t>
      </w:r>
      <w:r w:rsidR="008E47A2">
        <w:rPr>
          <w:rFonts w:ascii="Times New Roman" w:eastAsia="仿宋" w:hAnsi="Times New Roman" w:cs="Times New Roman" w:hint="eastAsia"/>
          <w:sz w:val="32"/>
          <w:szCs w:val="32"/>
        </w:rPr>
        <w:t>维护理事会合法权益；</w:t>
      </w:r>
    </w:p>
    <w:p w14:paraId="67960841" w14:textId="71129D79" w:rsidR="008A5E42" w:rsidRPr="006D2524" w:rsidRDefault="0023412A" w:rsidP="0023412A">
      <w:pPr>
        <w:spacing w:line="540" w:lineRule="exact"/>
        <w:ind w:left="567" w:firstLineChars="50" w:firstLine="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7. </w:t>
      </w:r>
      <w:r w:rsidR="008E47A2">
        <w:rPr>
          <w:rFonts w:ascii="Times New Roman" w:eastAsia="仿宋" w:hAnsi="Times New Roman" w:cs="Times New Roman" w:hint="eastAsia"/>
          <w:sz w:val="32"/>
          <w:szCs w:val="32"/>
        </w:rPr>
        <w:t>协助完成理事会的相关工作；</w:t>
      </w:r>
    </w:p>
    <w:p w14:paraId="01C7908A" w14:textId="3EAFEC31" w:rsidR="008A5E42" w:rsidRDefault="0023412A" w:rsidP="0023412A">
      <w:pPr>
        <w:spacing w:line="540" w:lineRule="exact"/>
        <w:ind w:left="567" w:firstLineChars="50" w:firstLine="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8. </w:t>
      </w:r>
      <w:r w:rsidR="008A5E42" w:rsidRPr="006D2524">
        <w:rPr>
          <w:rFonts w:ascii="Times New Roman" w:eastAsia="仿宋" w:hAnsi="Times New Roman" w:cs="Times New Roman" w:hint="eastAsia"/>
          <w:sz w:val="32"/>
          <w:szCs w:val="32"/>
        </w:rPr>
        <w:t>向理事会积极反映相关情况，提供有关材料。</w:t>
      </w:r>
    </w:p>
    <w:p w14:paraId="6000B953" w14:textId="77777777" w:rsidR="00F62E0F" w:rsidRPr="008E47A2" w:rsidRDefault="00F62E0F" w:rsidP="00D750B2">
      <w:pPr>
        <w:spacing w:line="540" w:lineRule="exact"/>
        <w:ind w:left="567"/>
        <w:rPr>
          <w:rFonts w:ascii="黑体" w:eastAsia="黑体" w:hAnsi="黑体" w:cs="Times New Roman"/>
          <w:bCs/>
          <w:sz w:val="32"/>
          <w:szCs w:val="32"/>
        </w:rPr>
      </w:pPr>
      <w:r w:rsidRPr="008E47A2">
        <w:rPr>
          <w:rFonts w:ascii="黑体" w:eastAsia="黑体" w:hAnsi="黑体" w:cs="Times New Roman" w:hint="eastAsia"/>
          <w:bCs/>
          <w:sz w:val="32"/>
          <w:szCs w:val="32"/>
        </w:rPr>
        <w:t>第</w:t>
      </w:r>
      <w:r w:rsidR="00DA4EC2" w:rsidRPr="008E47A2">
        <w:rPr>
          <w:rFonts w:ascii="黑体" w:eastAsia="黑体" w:hAnsi="黑体" w:cs="Times New Roman"/>
          <w:bCs/>
          <w:sz w:val="32"/>
          <w:szCs w:val="32"/>
        </w:rPr>
        <w:t>十</w:t>
      </w:r>
      <w:r w:rsidR="00DA4EC2" w:rsidRPr="008E47A2">
        <w:rPr>
          <w:rFonts w:ascii="黑体" w:eastAsia="黑体" w:hAnsi="黑体" w:cs="Times New Roman" w:hint="eastAsia"/>
          <w:bCs/>
          <w:sz w:val="32"/>
          <w:szCs w:val="32"/>
        </w:rPr>
        <w:t>六</w:t>
      </w:r>
      <w:r w:rsidRPr="008E47A2">
        <w:rPr>
          <w:rFonts w:ascii="黑体" w:eastAsia="黑体" w:hAnsi="黑体" w:cs="Times New Roman"/>
          <w:bCs/>
          <w:sz w:val="32"/>
          <w:szCs w:val="32"/>
        </w:rPr>
        <w:t>条</w:t>
      </w:r>
      <w:r w:rsidRPr="008E47A2">
        <w:rPr>
          <w:rFonts w:ascii="黑体" w:eastAsia="黑体" w:hAnsi="黑体" w:cs="Times New Roman" w:hint="eastAsia"/>
          <w:bCs/>
          <w:sz w:val="32"/>
          <w:szCs w:val="32"/>
        </w:rPr>
        <w:t xml:space="preserve"> 专家</w:t>
      </w:r>
      <w:r w:rsidRPr="008E47A2">
        <w:rPr>
          <w:rFonts w:ascii="黑体" w:eastAsia="黑体" w:hAnsi="黑体" w:cs="Times New Roman"/>
          <w:bCs/>
          <w:sz w:val="32"/>
          <w:szCs w:val="32"/>
        </w:rPr>
        <w:t>委员会</w:t>
      </w:r>
    </w:p>
    <w:p w14:paraId="16D29207" w14:textId="77777777" w:rsidR="00F62E0F" w:rsidRPr="00F62E0F" w:rsidRDefault="00F62E0F" w:rsidP="00D750B2">
      <w:pPr>
        <w:spacing w:line="54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 w:rsidRPr="006D2524">
        <w:rPr>
          <w:rFonts w:ascii="Times New Roman" w:eastAsia="仿宋" w:hAnsi="Times New Roman" w:cs="Times New Roman" w:hint="eastAsia"/>
          <w:sz w:val="32"/>
          <w:szCs w:val="32"/>
        </w:rPr>
        <w:t>专家委员会由联盟理事单位推荐专家组成，负责对联盟的</w:t>
      </w:r>
      <w:r w:rsidR="00493E1E">
        <w:rPr>
          <w:rFonts w:ascii="Times New Roman" w:eastAsia="仿宋" w:hAnsi="Times New Roman" w:cs="Times New Roman" w:hint="eastAsia"/>
          <w:sz w:val="32"/>
          <w:szCs w:val="32"/>
        </w:rPr>
        <w:t>重点</w:t>
      </w:r>
      <w:r w:rsidR="00493E1E">
        <w:rPr>
          <w:rFonts w:ascii="Times New Roman" w:eastAsia="仿宋" w:hAnsi="Times New Roman" w:cs="Times New Roman"/>
          <w:sz w:val="32"/>
          <w:szCs w:val="32"/>
        </w:rPr>
        <w:t>工作、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课题</w:t>
      </w:r>
      <w:r w:rsidR="00493E1E">
        <w:rPr>
          <w:rFonts w:ascii="Times New Roman" w:eastAsia="仿宋" w:hAnsi="Times New Roman" w:cs="Times New Roman" w:hint="eastAsia"/>
          <w:sz w:val="32"/>
          <w:szCs w:val="32"/>
        </w:rPr>
        <w:t>研究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和项目</w:t>
      </w:r>
      <w:r w:rsidR="00493E1E">
        <w:rPr>
          <w:rFonts w:ascii="Times New Roman" w:eastAsia="仿宋" w:hAnsi="Times New Roman" w:cs="Times New Roman" w:hint="eastAsia"/>
          <w:sz w:val="32"/>
          <w:szCs w:val="32"/>
        </w:rPr>
        <w:t>设计</w:t>
      </w:r>
      <w:r w:rsidR="00493E1E">
        <w:rPr>
          <w:rFonts w:ascii="Times New Roman" w:eastAsia="仿宋" w:hAnsi="Times New Roman" w:cs="Times New Roman"/>
          <w:sz w:val="32"/>
          <w:szCs w:val="32"/>
        </w:rPr>
        <w:t>及</w:t>
      </w:r>
      <w:r w:rsidRPr="006D2524">
        <w:rPr>
          <w:rFonts w:ascii="Times New Roman" w:eastAsia="仿宋" w:hAnsi="Times New Roman" w:cs="Times New Roman" w:hint="eastAsia"/>
          <w:sz w:val="32"/>
          <w:szCs w:val="32"/>
        </w:rPr>
        <w:t>评估等工作进行指导和评审。</w:t>
      </w:r>
    </w:p>
    <w:p w14:paraId="2738DE1A" w14:textId="77777777" w:rsidR="00404ED1" w:rsidRPr="008E47A2" w:rsidRDefault="00404ED1" w:rsidP="00D750B2">
      <w:pPr>
        <w:spacing w:line="540" w:lineRule="exact"/>
        <w:ind w:left="567"/>
        <w:rPr>
          <w:rFonts w:ascii="黑体" w:eastAsia="黑体" w:hAnsi="黑体" w:cs="Times New Roman"/>
          <w:bCs/>
          <w:sz w:val="32"/>
          <w:szCs w:val="32"/>
        </w:rPr>
      </w:pPr>
      <w:r w:rsidRPr="008E47A2">
        <w:rPr>
          <w:rFonts w:ascii="黑体" w:eastAsia="黑体" w:hAnsi="黑体" w:cs="Times New Roman" w:hint="eastAsia"/>
          <w:bCs/>
          <w:sz w:val="32"/>
          <w:szCs w:val="32"/>
        </w:rPr>
        <w:t>第</w:t>
      </w:r>
      <w:r w:rsidR="00F62E0F" w:rsidRPr="008E47A2">
        <w:rPr>
          <w:rFonts w:ascii="黑体" w:eastAsia="黑体" w:hAnsi="黑体" w:cs="Times New Roman"/>
          <w:bCs/>
          <w:sz w:val="32"/>
          <w:szCs w:val="32"/>
        </w:rPr>
        <w:t>十</w:t>
      </w:r>
      <w:r w:rsidR="00DA4EC2" w:rsidRPr="008E47A2">
        <w:rPr>
          <w:rFonts w:ascii="黑体" w:eastAsia="黑体" w:hAnsi="黑体" w:cs="Times New Roman" w:hint="eastAsia"/>
          <w:bCs/>
          <w:sz w:val="32"/>
          <w:szCs w:val="32"/>
        </w:rPr>
        <w:t>七</w:t>
      </w:r>
      <w:r w:rsidRPr="008E47A2">
        <w:rPr>
          <w:rFonts w:ascii="黑体" w:eastAsia="黑体" w:hAnsi="黑体" w:cs="Times New Roman"/>
          <w:bCs/>
          <w:sz w:val="32"/>
          <w:szCs w:val="32"/>
        </w:rPr>
        <w:t>条</w:t>
      </w:r>
      <w:r w:rsidRPr="008E47A2">
        <w:rPr>
          <w:rFonts w:ascii="黑体" w:eastAsia="黑体" w:hAnsi="黑体" w:cs="Times New Roman" w:hint="eastAsia"/>
          <w:bCs/>
          <w:sz w:val="32"/>
          <w:szCs w:val="32"/>
        </w:rPr>
        <w:t xml:space="preserve"> 联盟</w:t>
      </w:r>
      <w:r w:rsidRPr="008E47A2">
        <w:rPr>
          <w:rFonts w:ascii="黑体" w:eastAsia="黑体" w:hAnsi="黑体" w:cs="Times New Roman"/>
          <w:bCs/>
          <w:sz w:val="32"/>
          <w:szCs w:val="32"/>
        </w:rPr>
        <w:t>秘书处</w:t>
      </w:r>
    </w:p>
    <w:p w14:paraId="4BAD50D4" w14:textId="77777777" w:rsidR="00454FE8" w:rsidRDefault="008A5E42" w:rsidP="00D750B2">
      <w:pPr>
        <w:spacing w:line="54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 w:rsidRPr="00404ED1">
        <w:rPr>
          <w:rFonts w:ascii="Times New Roman" w:eastAsia="仿宋" w:hAnsi="Times New Roman" w:cs="Times New Roman" w:hint="eastAsia"/>
          <w:sz w:val="32"/>
          <w:szCs w:val="32"/>
        </w:rPr>
        <w:t>秘书处为联盟日常办事机构，接受联盟理事会的领导，指导和协调有关联盟成员开展工作；就有关联盟章程及联盟内部管理制度的修改，向理事会提出建议；根据理事会的讨论意见，草拟联盟年度计划和准备年度实施报告；拟定理事会会议议程等。秘书处成员由理事会主席指派人员担任。</w:t>
      </w:r>
    </w:p>
    <w:p w14:paraId="5302B67F" w14:textId="77777777" w:rsidR="00610696" w:rsidRDefault="00610696" w:rsidP="00D750B2">
      <w:pPr>
        <w:spacing w:line="54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</w:p>
    <w:p w14:paraId="2A200C0A" w14:textId="77777777" w:rsidR="00454FE8" w:rsidRPr="004F0A2E" w:rsidRDefault="00454FE8" w:rsidP="00D750B2">
      <w:pPr>
        <w:pStyle w:val="a6"/>
        <w:numPr>
          <w:ilvl w:val="0"/>
          <w:numId w:val="15"/>
        </w:numPr>
        <w:spacing w:line="540" w:lineRule="exact"/>
        <w:ind w:firstLineChars="0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7" w:name="_GoBack"/>
      <w:r w:rsidRPr="004F0A2E">
        <w:rPr>
          <w:rFonts w:ascii="Times New Roman" w:eastAsia="黑体" w:hAnsi="Times New Roman" w:cs="Times New Roman" w:hint="eastAsia"/>
          <w:sz w:val="32"/>
          <w:szCs w:val="32"/>
        </w:rPr>
        <w:t>附则</w:t>
      </w:r>
    </w:p>
    <w:bookmarkEnd w:id="7"/>
    <w:p w14:paraId="2A7AB6AC" w14:textId="77777777" w:rsidR="00610696" w:rsidRPr="00454FE8" w:rsidRDefault="00610696" w:rsidP="00610696">
      <w:pPr>
        <w:pStyle w:val="a6"/>
        <w:spacing w:line="540" w:lineRule="exact"/>
        <w:ind w:left="1275" w:firstLineChars="0" w:firstLine="0"/>
        <w:rPr>
          <w:rFonts w:ascii="Times New Roman" w:eastAsia="黑体" w:hAnsi="Times New Roman" w:cs="Times New Roman"/>
          <w:b/>
          <w:sz w:val="32"/>
          <w:szCs w:val="32"/>
        </w:rPr>
      </w:pPr>
    </w:p>
    <w:p w14:paraId="40BEB28F" w14:textId="77777777" w:rsidR="00454FE8" w:rsidRPr="008E47A2" w:rsidRDefault="00DA4EC2" w:rsidP="00D750B2">
      <w:pPr>
        <w:spacing w:line="540" w:lineRule="exact"/>
        <w:ind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8E47A2">
        <w:rPr>
          <w:rFonts w:ascii="黑体" w:eastAsia="黑体" w:hAnsi="黑体" w:cs="Times New Roman" w:hint="eastAsia"/>
          <w:bCs/>
          <w:sz w:val="32"/>
          <w:szCs w:val="32"/>
        </w:rPr>
        <w:t>第十八</w:t>
      </w:r>
      <w:r w:rsidR="00454FE8" w:rsidRPr="008E47A2">
        <w:rPr>
          <w:rFonts w:ascii="黑体" w:eastAsia="黑体" w:hAnsi="黑体" w:cs="Times New Roman" w:hint="eastAsia"/>
          <w:bCs/>
          <w:sz w:val="32"/>
          <w:szCs w:val="32"/>
        </w:rPr>
        <w:t>条</w:t>
      </w:r>
      <w:r w:rsidR="00454FE8" w:rsidRPr="008E47A2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454FE8" w:rsidRPr="008E47A2">
        <w:rPr>
          <w:rFonts w:ascii="Times New Roman" w:eastAsia="仿宋" w:hAnsi="Times New Roman" w:cs="Times New Roman" w:hint="eastAsia"/>
          <w:sz w:val="32"/>
          <w:szCs w:val="32"/>
        </w:rPr>
        <w:t>本章程若有未尽事宜需补充修改，由联盟秘书处根据联盟成员的意见提出修改建议，报联盟理事会会议审议通过。</w:t>
      </w:r>
      <w:r w:rsidR="00454FE8" w:rsidRPr="008E47A2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454FE8" w:rsidRPr="008E47A2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6ED4FC20" w14:textId="77777777" w:rsidR="00454FE8" w:rsidRPr="008E47A2" w:rsidRDefault="00DA4EC2" w:rsidP="00D750B2">
      <w:pPr>
        <w:spacing w:line="540" w:lineRule="exact"/>
        <w:ind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8E47A2">
        <w:rPr>
          <w:rFonts w:ascii="黑体" w:eastAsia="黑体" w:hAnsi="黑体" w:cs="Times New Roman" w:hint="eastAsia"/>
          <w:bCs/>
          <w:sz w:val="32"/>
          <w:szCs w:val="32"/>
        </w:rPr>
        <w:t>第十九</w:t>
      </w:r>
      <w:r w:rsidR="00454FE8" w:rsidRPr="008E47A2">
        <w:rPr>
          <w:rFonts w:ascii="黑体" w:eastAsia="黑体" w:hAnsi="黑体" w:cs="Times New Roman" w:hint="eastAsia"/>
          <w:bCs/>
          <w:sz w:val="32"/>
          <w:szCs w:val="32"/>
        </w:rPr>
        <w:t>条</w:t>
      </w:r>
      <w:r w:rsidR="00454FE8" w:rsidRPr="008E47A2">
        <w:rPr>
          <w:rFonts w:ascii="Times New Roman" w:eastAsia="宋体" w:hAnsi="Times New Roman" w:cs="Times New Roman" w:hint="eastAsia"/>
          <w:bCs/>
          <w:sz w:val="32"/>
          <w:szCs w:val="32"/>
        </w:rPr>
        <w:t xml:space="preserve"> </w:t>
      </w:r>
      <w:r w:rsidR="00454FE8" w:rsidRPr="008E47A2">
        <w:rPr>
          <w:rFonts w:ascii="Times New Roman" w:eastAsia="仿宋" w:hAnsi="Times New Roman" w:cs="Times New Roman" w:hint="eastAsia"/>
          <w:sz w:val="32"/>
          <w:szCs w:val="32"/>
        </w:rPr>
        <w:t>本章程经联盟理事会议表决通过后生效。</w:t>
      </w:r>
    </w:p>
    <w:p w14:paraId="7BD95234" w14:textId="77777777" w:rsidR="00454FE8" w:rsidRPr="008E47A2" w:rsidRDefault="00454FE8" w:rsidP="00D750B2">
      <w:pPr>
        <w:spacing w:line="540" w:lineRule="exact"/>
        <w:ind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8E47A2">
        <w:rPr>
          <w:rFonts w:ascii="黑体" w:eastAsia="黑体" w:hAnsi="黑体" w:cs="Times New Roman" w:hint="eastAsia"/>
          <w:bCs/>
          <w:sz w:val="32"/>
          <w:szCs w:val="32"/>
        </w:rPr>
        <w:t>第二十条</w:t>
      </w:r>
      <w:r w:rsidRPr="008E47A2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8E47A2">
        <w:rPr>
          <w:rFonts w:ascii="Times New Roman" w:eastAsia="仿宋" w:hAnsi="Times New Roman" w:cs="Times New Roman" w:hint="eastAsia"/>
          <w:sz w:val="32"/>
          <w:szCs w:val="32"/>
        </w:rPr>
        <w:t>本章程解释权属本联盟秘书处。</w:t>
      </w:r>
    </w:p>
    <w:p w14:paraId="5B339B63" w14:textId="77777777" w:rsidR="00DB4A0C" w:rsidRPr="008E47A2" w:rsidRDefault="00DB4A0C" w:rsidP="00404ED1">
      <w:pPr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</w:p>
    <w:sectPr w:rsidR="00DB4A0C" w:rsidRPr="008E47A2" w:rsidSect="00825F8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034A9" w14:textId="77777777" w:rsidR="00D72B8D" w:rsidRDefault="00D72B8D">
      <w:r>
        <w:separator/>
      </w:r>
    </w:p>
  </w:endnote>
  <w:endnote w:type="continuationSeparator" w:id="0">
    <w:p w14:paraId="6F113473" w14:textId="77777777" w:rsidR="00D72B8D" w:rsidRDefault="00D7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751580"/>
      <w:docPartObj>
        <w:docPartGallery w:val="Page Numbers (Bottom of Page)"/>
        <w:docPartUnique/>
      </w:docPartObj>
    </w:sdtPr>
    <w:sdtEndPr/>
    <w:sdtContent>
      <w:p w14:paraId="1DABDD74" w14:textId="77777777" w:rsidR="00D14CE5" w:rsidRDefault="00D14C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8D" w:rsidRPr="00D72B8D">
          <w:rPr>
            <w:noProof/>
            <w:lang w:val="zh-CN"/>
          </w:rPr>
          <w:t>1</w:t>
        </w:r>
        <w:r>
          <w:fldChar w:fldCharType="end"/>
        </w:r>
      </w:p>
    </w:sdtContent>
  </w:sdt>
  <w:p w14:paraId="655B7684" w14:textId="77777777" w:rsidR="00D14CE5" w:rsidRDefault="00D14C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96818" w14:textId="77777777" w:rsidR="00D72B8D" w:rsidRDefault="00D72B8D">
      <w:r>
        <w:separator/>
      </w:r>
    </w:p>
  </w:footnote>
  <w:footnote w:type="continuationSeparator" w:id="0">
    <w:p w14:paraId="654C833A" w14:textId="77777777" w:rsidR="00D72B8D" w:rsidRDefault="00D7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881E2B"/>
    <w:multiLevelType w:val="singleLevel"/>
    <w:tmpl w:val="90881E2B"/>
    <w:lvl w:ilvl="0">
      <w:start w:val="1"/>
      <w:numFmt w:val="decimal"/>
      <w:lvlText w:val="%1."/>
      <w:lvlJc w:val="left"/>
      <w:pPr>
        <w:ind w:left="1364" w:hanging="425"/>
      </w:pPr>
      <w:rPr>
        <w:rFonts w:hint="default"/>
      </w:rPr>
    </w:lvl>
  </w:abstractNum>
  <w:abstractNum w:abstractNumId="1">
    <w:nsid w:val="D5A7FDF0"/>
    <w:multiLevelType w:val="singleLevel"/>
    <w:tmpl w:val="D9288832"/>
    <w:lvl w:ilvl="0">
      <w:start w:val="1"/>
      <w:numFmt w:val="decimal"/>
      <w:suff w:val="nothing"/>
      <w:lvlText w:val="%1."/>
      <w:lvlJc w:val="left"/>
      <w:pPr>
        <w:ind w:left="6" w:firstLine="420"/>
      </w:pPr>
      <w:rPr>
        <w:rFonts w:ascii="Times New Roman" w:eastAsia="仿宋" w:hAnsi="Times New Roman" w:cs="Times New Roman"/>
      </w:rPr>
    </w:lvl>
  </w:abstractNum>
  <w:abstractNum w:abstractNumId="2">
    <w:nsid w:val="D94E7031"/>
    <w:multiLevelType w:val="singleLevel"/>
    <w:tmpl w:val="D94E703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0C57017"/>
    <w:multiLevelType w:val="singleLevel"/>
    <w:tmpl w:val="F0C570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C6478BD"/>
    <w:multiLevelType w:val="singleLevel"/>
    <w:tmpl w:val="FC6478B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110F15BA"/>
    <w:multiLevelType w:val="hybridMultilevel"/>
    <w:tmpl w:val="5EFA0F9E"/>
    <w:lvl w:ilvl="0" w:tplc="456214AC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C862A1"/>
    <w:multiLevelType w:val="hybridMultilevel"/>
    <w:tmpl w:val="289C511A"/>
    <w:lvl w:ilvl="0" w:tplc="3A4C691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3A605C0"/>
    <w:multiLevelType w:val="singleLevel"/>
    <w:tmpl w:val="23A605C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254159B7"/>
    <w:multiLevelType w:val="multilevel"/>
    <w:tmpl w:val="254159B7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2795482A"/>
    <w:multiLevelType w:val="hybridMultilevel"/>
    <w:tmpl w:val="88A0F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E5A6E70">
      <w:start w:val="4"/>
      <w:numFmt w:val="japaneseCounting"/>
      <w:lvlText w:val="（%2）"/>
      <w:lvlJc w:val="left"/>
      <w:pPr>
        <w:ind w:left="2357" w:hanging="10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696F9A"/>
    <w:multiLevelType w:val="singleLevel"/>
    <w:tmpl w:val="37696F9A"/>
    <w:lvl w:ilvl="0">
      <w:start w:val="1"/>
      <w:numFmt w:val="chineseCounting"/>
      <w:suff w:val="nothing"/>
      <w:lvlText w:val="（%1）"/>
      <w:lvlJc w:val="left"/>
      <w:pPr>
        <w:ind w:left="148" w:firstLine="420"/>
      </w:pPr>
      <w:rPr>
        <w:rFonts w:hint="eastAsia"/>
      </w:rPr>
    </w:lvl>
  </w:abstractNum>
  <w:abstractNum w:abstractNumId="11">
    <w:nsid w:val="37F4AC63"/>
    <w:multiLevelType w:val="singleLevel"/>
    <w:tmpl w:val="37F4AC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3A4C6912"/>
    <w:multiLevelType w:val="singleLevel"/>
    <w:tmpl w:val="3A4C691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4C633627"/>
    <w:multiLevelType w:val="hybridMultilevel"/>
    <w:tmpl w:val="1834DF1C"/>
    <w:lvl w:ilvl="0" w:tplc="8AB48322">
      <w:start w:val="2"/>
      <w:numFmt w:val="decimal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>
    <w:nsid w:val="4CD3DA0E"/>
    <w:multiLevelType w:val="singleLevel"/>
    <w:tmpl w:val="4CD3DA0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4CFA586F"/>
    <w:multiLevelType w:val="hybridMultilevel"/>
    <w:tmpl w:val="B3FA2892"/>
    <w:lvl w:ilvl="0" w:tplc="3A4C6912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555A8578"/>
    <w:multiLevelType w:val="singleLevel"/>
    <w:tmpl w:val="2BCEEE60"/>
    <w:lvl w:ilvl="0">
      <w:start w:val="1"/>
      <w:numFmt w:val="chineseCounting"/>
      <w:suff w:val="nothing"/>
      <w:lvlText w:val="（%1）"/>
      <w:lvlJc w:val="left"/>
      <w:pPr>
        <w:ind w:left="290" w:firstLine="420"/>
      </w:pPr>
      <w:rPr>
        <w:rFonts w:hint="eastAsia"/>
        <w:lang w:val="en-US"/>
      </w:rPr>
    </w:lvl>
  </w:abstractNum>
  <w:abstractNum w:abstractNumId="17">
    <w:nsid w:val="58503282"/>
    <w:multiLevelType w:val="hybridMultilevel"/>
    <w:tmpl w:val="95B81C84"/>
    <w:lvl w:ilvl="0" w:tplc="17C08054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5EB46F44"/>
    <w:multiLevelType w:val="singleLevel"/>
    <w:tmpl w:val="5EB46F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60EC1839"/>
    <w:multiLevelType w:val="singleLevel"/>
    <w:tmpl w:val="555A857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0">
    <w:nsid w:val="61E435FA"/>
    <w:multiLevelType w:val="hybridMultilevel"/>
    <w:tmpl w:val="9C226A48"/>
    <w:lvl w:ilvl="0" w:tplc="7A021A9E">
      <w:start w:val="4"/>
      <w:numFmt w:val="decimal"/>
      <w:lvlText w:val="（%1）"/>
      <w:lvlJc w:val="left"/>
      <w:pPr>
        <w:ind w:left="166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2" w:hanging="420"/>
      </w:pPr>
    </w:lvl>
    <w:lvl w:ilvl="2" w:tplc="0409001B" w:tentative="1">
      <w:start w:val="1"/>
      <w:numFmt w:val="lowerRoman"/>
      <w:lvlText w:val="%3."/>
      <w:lvlJc w:val="righ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9" w:tentative="1">
      <w:start w:val="1"/>
      <w:numFmt w:val="lowerLetter"/>
      <w:lvlText w:val="%5)"/>
      <w:lvlJc w:val="left"/>
      <w:pPr>
        <w:ind w:left="2682" w:hanging="420"/>
      </w:pPr>
    </w:lvl>
    <w:lvl w:ilvl="5" w:tplc="0409001B" w:tentative="1">
      <w:start w:val="1"/>
      <w:numFmt w:val="lowerRoman"/>
      <w:lvlText w:val="%6."/>
      <w:lvlJc w:val="righ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9" w:tentative="1">
      <w:start w:val="1"/>
      <w:numFmt w:val="lowerLetter"/>
      <w:lvlText w:val="%8)"/>
      <w:lvlJc w:val="left"/>
      <w:pPr>
        <w:ind w:left="3942" w:hanging="420"/>
      </w:pPr>
    </w:lvl>
    <w:lvl w:ilvl="8" w:tplc="0409001B" w:tentative="1">
      <w:start w:val="1"/>
      <w:numFmt w:val="lowerRoman"/>
      <w:lvlText w:val="%9."/>
      <w:lvlJc w:val="right"/>
      <w:pPr>
        <w:ind w:left="4362" w:hanging="420"/>
      </w:pPr>
    </w:lvl>
  </w:abstractNum>
  <w:abstractNum w:abstractNumId="21">
    <w:nsid w:val="68CC79C9"/>
    <w:multiLevelType w:val="singleLevel"/>
    <w:tmpl w:val="68CC79C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0"/>
  </w:num>
  <w:num w:numId="7">
    <w:abstractNumId w:val="2"/>
  </w:num>
  <w:num w:numId="8">
    <w:abstractNumId w:val="12"/>
  </w:num>
  <w:num w:numId="9">
    <w:abstractNumId w:val="21"/>
  </w:num>
  <w:num w:numId="10">
    <w:abstractNumId w:val="14"/>
  </w:num>
  <w:num w:numId="11">
    <w:abstractNumId w:val="4"/>
  </w:num>
  <w:num w:numId="12">
    <w:abstractNumId w:val="7"/>
  </w:num>
  <w:num w:numId="13">
    <w:abstractNumId w:val="3"/>
  </w:num>
  <w:num w:numId="14">
    <w:abstractNumId w:val="18"/>
  </w:num>
  <w:num w:numId="15">
    <w:abstractNumId w:val="5"/>
  </w:num>
  <w:num w:numId="16">
    <w:abstractNumId w:val="17"/>
  </w:num>
  <w:num w:numId="17">
    <w:abstractNumId w:val="6"/>
  </w:num>
  <w:num w:numId="18">
    <w:abstractNumId w:val="15"/>
  </w:num>
  <w:num w:numId="19">
    <w:abstractNumId w:val="19"/>
  </w:num>
  <w:num w:numId="20">
    <w:abstractNumId w:val="2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C2"/>
    <w:rsid w:val="00016E88"/>
    <w:rsid w:val="0001783D"/>
    <w:rsid w:val="00017B06"/>
    <w:rsid w:val="00023960"/>
    <w:rsid w:val="00024EF1"/>
    <w:rsid w:val="0003272C"/>
    <w:rsid w:val="00041203"/>
    <w:rsid w:val="000632B5"/>
    <w:rsid w:val="0006747B"/>
    <w:rsid w:val="00075CB0"/>
    <w:rsid w:val="00077D2E"/>
    <w:rsid w:val="00097E98"/>
    <w:rsid w:val="000A3181"/>
    <w:rsid w:val="000A6CD8"/>
    <w:rsid w:val="000B5643"/>
    <w:rsid w:val="000B6350"/>
    <w:rsid w:val="000C3C51"/>
    <w:rsid w:val="000D569C"/>
    <w:rsid w:val="000E1329"/>
    <w:rsid w:val="000E1EF6"/>
    <w:rsid w:val="000E5A8C"/>
    <w:rsid w:val="000F4355"/>
    <w:rsid w:val="000F4AE2"/>
    <w:rsid w:val="000F64B5"/>
    <w:rsid w:val="000F69A6"/>
    <w:rsid w:val="00105856"/>
    <w:rsid w:val="00121CF2"/>
    <w:rsid w:val="00133482"/>
    <w:rsid w:val="00135F8B"/>
    <w:rsid w:val="00153416"/>
    <w:rsid w:val="0016095A"/>
    <w:rsid w:val="001614E8"/>
    <w:rsid w:val="00163A40"/>
    <w:rsid w:val="00176764"/>
    <w:rsid w:val="0017714A"/>
    <w:rsid w:val="00182AFF"/>
    <w:rsid w:val="001854C0"/>
    <w:rsid w:val="001A290C"/>
    <w:rsid w:val="001A51DC"/>
    <w:rsid w:val="001A5E6D"/>
    <w:rsid w:val="001B007D"/>
    <w:rsid w:val="001B05B1"/>
    <w:rsid w:val="001C3FCD"/>
    <w:rsid w:val="001C6CC0"/>
    <w:rsid w:val="001C726A"/>
    <w:rsid w:val="001D74BD"/>
    <w:rsid w:val="001D7838"/>
    <w:rsid w:val="001D7A08"/>
    <w:rsid w:val="001F3A92"/>
    <w:rsid w:val="001F6E35"/>
    <w:rsid w:val="002105B7"/>
    <w:rsid w:val="00215192"/>
    <w:rsid w:val="002163F9"/>
    <w:rsid w:val="00221215"/>
    <w:rsid w:val="00224A86"/>
    <w:rsid w:val="00226176"/>
    <w:rsid w:val="0023412A"/>
    <w:rsid w:val="00234CCE"/>
    <w:rsid w:val="00237913"/>
    <w:rsid w:val="00245DEA"/>
    <w:rsid w:val="00251197"/>
    <w:rsid w:val="00251AD3"/>
    <w:rsid w:val="00251BB8"/>
    <w:rsid w:val="00254C5A"/>
    <w:rsid w:val="00266E17"/>
    <w:rsid w:val="002707CF"/>
    <w:rsid w:val="00283A25"/>
    <w:rsid w:val="0029377F"/>
    <w:rsid w:val="00293A42"/>
    <w:rsid w:val="00293DEA"/>
    <w:rsid w:val="00294917"/>
    <w:rsid w:val="002A1F53"/>
    <w:rsid w:val="002A4D62"/>
    <w:rsid w:val="002B0333"/>
    <w:rsid w:val="002B0564"/>
    <w:rsid w:val="002C797F"/>
    <w:rsid w:val="002D1581"/>
    <w:rsid w:val="002D3F36"/>
    <w:rsid w:val="002D5344"/>
    <w:rsid w:val="003168EA"/>
    <w:rsid w:val="00333A73"/>
    <w:rsid w:val="00343556"/>
    <w:rsid w:val="003610AD"/>
    <w:rsid w:val="00361733"/>
    <w:rsid w:val="00381234"/>
    <w:rsid w:val="00384F34"/>
    <w:rsid w:val="00385F7D"/>
    <w:rsid w:val="0039242C"/>
    <w:rsid w:val="00395A1C"/>
    <w:rsid w:val="00397CCC"/>
    <w:rsid w:val="003A46CF"/>
    <w:rsid w:val="003B566D"/>
    <w:rsid w:val="003B6D3E"/>
    <w:rsid w:val="003C3127"/>
    <w:rsid w:val="003D473F"/>
    <w:rsid w:val="003D6AFE"/>
    <w:rsid w:val="003F2BB5"/>
    <w:rsid w:val="003F7ABF"/>
    <w:rsid w:val="00404ED1"/>
    <w:rsid w:val="00410D95"/>
    <w:rsid w:val="004172F9"/>
    <w:rsid w:val="00430E7E"/>
    <w:rsid w:val="00431655"/>
    <w:rsid w:val="0043690B"/>
    <w:rsid w:val="004375C0"/>
    <w:rsid w:val="00437B98"/>
    <w:rsid w:val="00440841"/>
    <w:rsid w:val="00446199"/>
    <w:rsid w:val="0044775B"/>
    <w:rsid w:val="00447BF1"/>
    <w:rsid w:val="00451130"/>
    <w:rsid w:val="00454FE8"/>
    <w:rsid w:val="00461AAD"/>
    <w:rsid w:val="00463838"/>
    <w:rsid w:val="00463920"/>
    <w:rsid w:val="00463BD2"/>
    <w:rsid w:val="0046457F"/>
    <w:rsid w:val="004652E6"/>
    <w:rsid w:val="00470362"/>
    <w:rsid w:val="00472F62"/>
    <w:rsid w:val="0047412F"/>
    <w:rsid w:val="00476DA2"/>
    <w:rsid w:val="00482CE0"/>
    <w:rsid w:val="0048527F"/>
    <w:rsid w:val="004939A3"/>
    <w:rsid w:val="00493E1E"/>
    <w:rsid w:val="004965BC"/>
    <w:rsid w:val="004A38DA"/>
    <w:rsid w:val="004B36FE"/>
    <w:rsid w:val="004B5BB6"/>
    <w:rsid w:val="004B7D5B"/>
    <w:rsid w:val="004C013B"/>
    <w:rsid w:val="004C09F8"/>
    <w:rsid w:val="004C234B"/>
    <w:rsid w:val="004C761A"/>
    <w:rsid w:val="004D2778"/>
    <w:rsid w:val="004D387F"/>
    <w:rsid w:val="004D4C8E"/>
    <w:rsid w:val="004E3582"/>
    <w:rsid w:val="004F0A2E"/>
    <w:rsid w:val="004F6841"/>
    <w:rsid w:val="0050520A"/>
    <w:rsid w:val="005132CF"/>
    <w:rsid w:val="00531E5B"/>
    <w:rsid w:val="00540498"/>
    <w:rsid w:val="0054376F"/>
    <w:rsid w:val="0055578F"/>
    <w:rsid w:val="00562309"/>
    <w:rsid w:val="00566BE4"/>
    <w:rsid w:val="005867D9"/>
    <w:rsid w:val="005A4518"/>
    <w:rsid w:val="005A72B3"/>
    <w:rsid w:val="005B3237"/>
    <w:rsid w:val="005D7E43"/>
    <w:rsid w:val="005E5989"/>
    <w:rsid w:val="005F10BF"/>
    <w:rsid w:val="00610696"/>
    <w:rsid w:val="00611378"/>
    <w:rsid w:val="00612D6A"/>
    <w:rsid w:val="00616704"/>
    <w:rsid w:val="00627D65"/>
    <w:rsid w:val="00631AFB"/>
    <w:rsid w:val="00633608"/>
    <w:rsid w:val="00640FE7"/>
    <w:rsid w:val="00650BC4"/>
    <w:rsid w:val="006516D9"/>
    <w:rsid w:val="00653F4A"/>
    <w:rsid w:val="00654A72"/>
    <w:rsid w:val="00657CA9"/>
    <w:rsid w:val="00681572"/>
    <w:rsid w:val="0068253F"/>
    <w:rsid w:val="006870D7"/>
    <w:rsid w:val="0068785A"/>
    <w:rsid w:val="006878C2"/>
    <w:rsid w:val="0069021B"/>
    <w:rsid w:val="006A0822"/>
    <w:rsid w:val="006A4C4C"/>
    <w:rsid w:val="006D2524"/>
    <w:rsid w:val="007022D1"/>
    <w:rsid w:val="00707A03"/>
    <w:rsid w:val="00711622"/>
    <w:rsid w:val="00714DBC"/>
    <w:rsid w:val="00717D53"/>
    <w:rsid w:val="007266EA"/>
    <w:rsid w:val="00727A96"/>
    <w:rsid w:val="007301D7"/>
    <w:rsid w:val="007302CB"/>
    <w:rsid w:val="00731CFC"/>
    <w:rsid w:val="007364ED"/>
    <w:rsid w:val="007408D8"/>
    <w:rsid w:val="007414A8"/>
    <w:rsid w:val="00741CD1"/>
    <w:rsid w:val="007526F6"/>
    <w:rsid w:val="00760C3E"/>
    <w:rsid w:val="007631DA"/>
    <w:rsid w:val="0076416E"/>
    <w:rsid w:val="0076544B"/>
    <w:rsid w:val="00765F60"/>
    <w:rsid w:val="00771F00"/>
    <w:rsid w:val="00772D08"/>
    <w:rsid w:val="007732AE"/>
    <w:rsid w:val="00782695"/>
    <w:rsid w:val="0079405B"/>
    <w:rsid w:val="007956D9"/>
    <w:rsid w:val="00797732"/>
    <w:rsid w:val="007A2D10"/>
    <w:rsid w:val="007A7594"/>
    <w:rsid w:val="007B1228"/>
    <w:rsid w:val="007B6329"/>
    <w:rsid w:val="007B6E7C"/>
    <w:rsid w:val="007C5749"/>
    <w:rsid w:val="007C6D78"/>
    <w:rsid w:val="007D4FC9"/>
    <w:rsid w:val="007E12C6"/>
    <w:rsid w:val="007E2AA4"/>
    <w:rsid w:val="007E2B9A"/>
    <w:rsid w:val="007E7E56"/>
    <w:rsid w:val="007F2314"/>
    <w:rsid w:val="007F2470"/>
    <w:rsid w:val="007F7F0B"/>
    <w:rsid w:val="00802B8C"/>
    <w:rsid w:val="00804425"/>
    <w:rsid w:val="00804663"/>
    <w:rsid w:val="00804E5C"/>
    <w:rsid w:val="00805C35"/>
    <w:rsid w:val="0081107C"/>
    <w:rsid w:val="0081391A"/>
    <w:rsid w:val="00822E56"/>
    <w:rsid w:val="00825F83"/>
    <w:rsid w:val="0083482F"/>
    <w:rsid w:val="00834BB6"/>
    <w:rsid w:val="008401AF"/>
    <w:rsid w:val="00852607"/>
    <w:rsid w:val="008564A9"/>
    <w:rsid w:val="0086265C"/>
    <w:rsid w:val="00864065"/>
    <w:rsid w:val="00864A26"/>
    <w:rsid w:val="00872480"/>
    <w:rsid w:val="008830D0"/>
    <w:rsid w:val="00890FAF"/>
    <w:rsid w:val="00893EDE"/>
    <w:rsid w:val="008A5E42"/>
    <w:rsid w:val="008A74B2"/>
    <w:rsid w:val="008B09E2"/>
    <w:rsid w:val="008C546B"/>
    <w:rsid w:val="008C7471"/>
    <w:rsid w:val="008D0941"/>
    <w:rsid w:val="008E0224"/>
    <w:rsid w:val="008E47A2"/>
    <w:rsid w:val="008F0789"/>
    <w:rsid w:val="008F15DA"/>
    <w:rsid w:val="008F21BB"/>
    <w:rsid w:val="008F31B5"/>
    <w:rsid w:val="00906255"/>
    <w:rsid w:val="0092143A"/>
    <w:rsid w:val="00923BE9"/>
    <w:rsid w:val="009316BD"/>
    <w:rsid w:val="00931F5F"/>
    <w:rsid w:val="00936058"/>
    <w:rsid w:val="00953033"/>
    <w:rsid w:val="00962DE5"/>
    <w:rsid w:val="00966A4B"/>
    <w:rsid w:val="00966D5C"/>
    <w:rsid w:val="00967B4E"/>
    <w:rsid w:val="00970DE6"/>
    <w:rsid w:val="00970FFA"/>
    <w:rsid w:val="00977A3F"/>
    <w:rsid w:val="00981FF3"/>
    <w:rsid w:val="00987C43"/>
    <w:rsid w:val="00995908"/>
    <w:rsid w:val="00995D80"/>
    <w:rsid w:val="009A4868"/>
    <w:rsid w:val="009C0679"/>
    <w:rsid w:val="009C50A4"/>
    <w:rsid w:val="009C567E"/>
    <w:rsid w:val="009D102C"/>
    <w:rsid w:val="009E31AF"/>
    <w:rsid w:val="009E4E0A"/>
    <w:rsid w:val="009E6225"/>
    <w:rsid w:val="009E6263"/>
    <w:rsid w:val="009E712A"/>
    <w:rsid w:val="009F2D88"/>
    <w:rsid w:val="00A00765"/>
    <w:rsid w:val="00A01D97"/>
    <w:rsid w:val="00A20813"/>
    <w:rsid w:val="00A33FE7"/>
    <w:rsid w:val="00A42A56"/>
    <w:rsid w:val="00A4462A"/>
    <w:rsid w:val="00A5336F"/>
    <w:rsid w:val="00A55410"/>
    <w:rsid w:val="00A56331"/>
    <w:rsid w:val="00A60934"/>
    <w:rsid w:val="00A61DFA"/>
    <w:rsid w:val="00A64270"/>
    <w:rsid w:val="00A71A8C"/>
    <w:rsid w:val="00A741E6"/>
    <w:rsid w:val="00A84F98"/>
    <w:rsid w:val="00A8713B"/>
    <w:rsid w:val="00A93289"/>
    <w:rsid w:val="00A971A0"/>
    <w:rsid w:val="00AA5232"/>
    <w:rsid w:val="00AA7393"/>
    <w:rsid w:val="00AB134D"/>
    <w:rsid w:val="00AB3C00"/>
    <w:rsid w:val="00AC0DB3"/>
    <w:rsid w:val="00AC21FC"/>
    <w:rsid w:val="00AC6996"/>
    <w:rsid w:val="00AE3FA1"/>
    <w:rsid w:val="00B00E0D"/>
    <w:rsid w:val="00B1114D"/>
    <w:rsid w:val="00B117E8"/>
    <w:rsid w:val="00B168CB"/>
    <w:rsid w:val="00B22E89"/>
    <w:rsid w:val="00B24D9B"/>
    <w:rsid w:val="00B32375"/>
    <w:rsid w:val="00B32B4B"/>
    <w:rsid w:val="00B34AEE"/>
    <w:rsid w:val="00B41078"/>
    <w:rsid w:val="00B432EC"/>
    <w:rsid w:val="00B43C75"/>
    <w:rsid w:val="00B64EEB"/>
    <w:rsid w:val="00B70459"/>
    <w:rsid w:val="00B712E1"/>
    <w:rsid w:val="00B7473B"/>
    <w:rsid w:val="00B7585D"/>
    <w:rsid w:val="00B8190A"/>
    <w:rsid w:val="00B824D0"/>
    <w:rsid w:val="00B83430"/>
    <w:rsid w:val="00B84DA4"/>
    <w:rsid w:val="00B90ECB"/>
    <w:rsid w:val="00B92DCB"/>
    <w:rsid w:val="00BA51D9"/>
    <w:rsid w:val="00BA779E"/>
    <w:rsid w:val="00BC3C7B"/>
    <w:rsid w:val="00BC69B7"/>
    <w:rsid w:val="00BE06C5"/>
    <w:rsid w:val="00BE45F8"/>
    <w:rsid w:val="00BE5454"/>
    <w:rsid w:val="00BF0C9B"/>
    <w:rsid w:val="00BF5DB9"/>
    <w:rsid w:val="00BF6FA1"/>
    <w:rsid w:val="00C0696E"/>
    <w:rsid w:val="00C077EF"/>
    <w:rsid w:val="00C24594"/>
    <w:rsid w:val="00C26DCB"/>
    <w:rsid w:val="00C3391E"/>
    <w:rsid w:val="00C3555F"/>
    <w:rsid w:val="00C52A2F"/>
    <w:rsid w:val="00C5419B"/>
    <w:rsid w:val="00C639CC"/>
    <w:rsid w:val="00C7447C"/>
    <w:rsid w:val="00CA7B42"/>
    <w:rsid w:val="00CB0F35"/>
    <w:rsid w:val="00CB52C9"/>
    <w:rsid w:val="00CB53DF"/>
    <w:rsid w:val="00CB7167"/>
    <w:rsid w:val="00CB7FA2"/>
    <w:rsid w:val="00CC7EC5"/>
    <w:rsid w:val="00CC7FD7"/>
    <w:rsid w:val="00CD1274"/>
    <w:rsid w:val="00CE7C31"/>
    <w:rsid w:val="00D027D7"/>
    <w:rsid w:val="00D10C75"/>
    <w:rsid w:val="00D125CA"/>
    <w:rsid w:val="00D1371B"/>
    <w:rsid w:val="00D14CE5"/>
    <w:rsid w:val="00D2567F"/>
    <w:rsid w:val="00D301AA"/>
    <w:rsid w:val="00D32C04"/>
    <w:rsid w:val="00D336B5"/>
    <w:rsid w:val="00D369BD"/>
    <w:rsid w:val="00D41457"/>
    <w:rsid w:val="00D569AB"/>
    <w:rsid w:val="00D60EDC"/>
    <w:rsid w:val="00D62DF5"/>
    <w:rsid w:val="00D673BB"/>
    <w:rsid w:val="00D729A2"/>
    <w:rsid w:val="00D72B8D"/>
    <w:rsid w:val="00D750B2"/>
    <w:rsid w:val="00D77AB1"/>
    <w:rsid w:val="00D80270"/>
    <w:rsid w:val="00D8100C"/>
    <w:rsid w:val="00D83514"/>
    <w:rsid w:val="00DA4EC2"/>
    <w:rsid w:val="00DB4A0C"/>
    <w:rsid w:val="00DC3E72"/>
    <w:rsid w:val="00DC5038"/>
    <w:rsid w:val="00DD4D72"/>
    <w:rsid w:val="00DD7F8A"/>
    <w:rsid w:val="00DE5247"/>
    <w:rsid w:val="00DF2E20"/>
    <w:rsid w:val="00DF35C3"/>
    <w:rsid w:val="00E04C78"/>
    <w:rsid w:val="00E1265D"/>
    <w:rsid w:val="00E226C2"/>
    <w:rsid w:val="00E35044"/>
    <w:rsid w:val="00E37CAE"/>
    <w:rsid w:val="00E45904"/>
    <w:rsid w:val="00E74B4E"/>
    <w:rsid w:val="00E85B17"/>
    <w:rsid w:val="00E86F51"/>
    <w:rsid w:val="00E93701"/>
    <w:rsid w:val="00E95520"/>
    <w:rsid w:val="00EA2ED5"/>
    <w:rsid w:val="00EA641C"/>
    <w:rsid w:val="00EA647B"/>
    <w:rsid w:val="00EB39DA"/>
    <w:rsid w:val="00EC08C7"/>
    <w:rsid w:val="00EC1539"/>
    <w:rsid w:val="00EC2A50"/>
    <w:rsid w:val="00EC6F4A"/>
    <w:rsid w:val="00ED5435"/>
    <w:rsid w:val="00EE4827"/>
    <w:rsid w:val="00EF2D41"/>
    <w:rsid w:val="00EF3C73"/>
    <w:rsid w:val="00EF3D79"/>
    <w:rsid w:val="00F02A94"/>
    <w:rsid w:val="00F05649"/>
    <w:rsid w:val="00F10A6B"/>
    <w:rsid w:val="00F12309"/>
    <w:rsid w:val="00F16A95"/>
    <w:rsid w:val="00F213FA"/>
    <w:rsid w:val="00F2217C"/>
    <w:rsid w:val="00F319E3"/>
    <w:rsid w:val="00F40054"/>
    <w:rsid w:val="00F446C5"/>
    <w:rsid w:val="00F62E0F"/>
    <w:rsid w:val="00F652AA"/>
    <w:rsid w:val="00F66F69"/>
    <w:rsid w:val="00F75926"/>
    <w:rsid w:val="00F818CE"/>
    <w:rsid w:val="00F81A2D"/>
    <w:rsid w:val="00F8318B"/>
    <w:rsid w:val="00F87839"/>
    <w:rsid w:val="00F96A90"/>
    <w:rsid w:val="00F97999"/>
    <w:rsid w:val="00FA07D9"/>
    <w:rsid w:val="00FA1AF8"/>
    <w:rsid w:val="00FA2D26"/>
    <w:rsid w:val="00FA7B49"/>
    <w:rsid w:val="00FC2A6B"/>
    <w:rsid w:val="00FD7CDF"/>
    <w:rsid w:val="00FE2011"/>
    <w:rsid w:val="00FE6123"/>
    <w:rsid w:val="00FF2346"/>
    <w:rsid w:val="00FF27B5"/>
    <w:rsid w:val="05D85A35"/>
    <w:rsid w:val="0AFE76AF"/>
    <w:rsid w:val="0B98338D"/>
    <w:rsid w:val="0EBB5D0E"/>
    <w:rsid w:val="103F1FDC"/>
    <w:rsid w:val="1564756E"/>
    <w:rsid w:val="16E74561"/>
    <w:rsid w:val="1A742F8E"/>
    <w:rsid w:val="1BE27902"/>
    <w:rsid w:val="1C4D3667"/>
    <w:rsid w:val="20216410"/>
    <w:rsid w:val="23036406"/>
    <w:rsid w:val="23DB5983"/>
    <w:rsid w:val="23ED13A7"/>
    <w:rsid w:val="279138F2"/>
    <w:rsid w:val="2D985135"/>
    <w:rsid w:val="2FE66990"/>
    <w:rsid w:val="309C3432"/>
    <w:rsid w:val="318C347E"/>
    <w:rsid w:val="38BB2B70"/>
    <w:rsid w:val="3A7908AE"/>
    <w:rsid w:val="3EED2E1A"/>
    <w:rsid w:val="450170CC"/>
    <w:rsid w:val="47786976"/>
    <w:rsid w:val="4CEB12D3"/>
    <w:rsid w:val="4F2870BE"/>
    <w:rsid w:val="501D5CAB"/>
    <w:rsid w:val="54245D0D"/>
    <w:rsid w:val="59502A5C"/>
    <w:rsid w:val="5C6464E3"/>
    <w:rsid w:val="62B04F59"/>
    <w:rsid w:val="648A5BCB"/>
    <w:rsid w:val="64C93E31"/>
    <w:rsid w:val="668E0963"/>
    <w:rsid w:val="6A8B404F"/>
    <w:rsid w:val="71B062BC"/>
    <w:rsid w:val="74A84E78"/>
    <w:rsid w:val="7C27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D8062"/>
  <w15:docId w15:val="{4EEA8A92-B94E-4E6B-963D-D3AFED9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804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16704"/>
    <w:rPr>
      <w:b/>
      <w:bCs/>
    </w:rPr>
  </w:style>
  <w:style w:type="character" w:styleId="a9">
    <w:name w:val="Hyperlink"/>
    <w:basedOn w:val="a0"/>
    <w:uiPriority w:val="99"/>
    <w:unhideWhenUsed/>
    <w:rsid w:val="007E2AA4"/>
    <w:rPr>
      <w:color w:val="0563C1" w:themeColor="hyperlink"/>
      <w:u w:val="single"/>
    </w:rPr>
  </w:style>
  <w:style w:type="character" w:styleId="aa">
    <w:name w:val="Emphasis"/>
    <w:qFormat/>
    <w:rsid w:val="007C5749"/>
    <w:rPr>
      <w:rFonts w:ascii="微软雅黑" w:eastAsia="微软雅黑" w:hAnsi="微软雅黑"/>
      <w:color w:val="7030A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86F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E86F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E86F51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E86F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E86F51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FC2A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21weca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1C66BE-9B83-4438-88B0-7E90258B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周航</dc:creator>
  <cp:keywords/>
  <dc:description/>
  <cp:lastModifiedBy>周航</cp:lastModifiedBy>
  <cp:revision>3</cp:revision>
  <cp:lastPrinted>2019-07-17T04:19:00Z</cp:lastPrinted>
  <dcterms:created xsi:type="dcterms:W3CDTF">2019-12-26T08:49:00Z</dcterms:created>
  <dcterms:modified xsi:type="dcterms:W3CDTF">2019-12-26T08:53:00Z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